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22E" w14:textId="77777777" w:rsidR="00743CE9" w:rsidRPr="00573BDC" w:rsidRDefault="00743CE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4"/>
          <w:szCs w:val="24"/>
          <w:lang w:eastAsia="ar-SA"/>
        </w:rPr>
      </w:pPr>
    </w:p>
    <w:p w14:paraId="2880C67B" w14:textId="002ED4CA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Přítomni</w:t>
      </w:r>
      <w:r w:rsidRPr="00573BDC">
        <w:rPr>
          <w:sz w:val="22"/>
          <w:lang w:eastAsia="ar-SA"/>
        </w:rPr>
        <w:t xml:space="preserve">: </w:t>
      </w:r>
      <w:r w:rsidRPr="00573BDC">
        <w:rPr>
          <w:sz w:val="22"/>
          <w:lang w:eastAsia="ar-SA"/>
        </w:rPr>
        <w:tab/>
        <w:t xml:space="preserve">Starostka – E. </w:t>
      </w:r>
      <w:proofErr w:type="spellStart"/>
      <w:r w:rsidRPr="00573BDC">
        <w:rPr>
          <w:sz w:val="22"/>
          <w:lang w:eastAsia="ar-SA"/>
        </w:rPr>
        <w:t>Poliačiková</w:t>
      </w:r>
      <w:proofErr w:type="spellEnd"/>
      <w:r w:rsidRPr="00573BDC">
        <w:rPr>
          <w:sz w:val="22"/>
          <w:lang w:eastAsia="ar-SA"/>
        </w:rPr>
        <w:t xml:space="preserve"> Šmoldasová</w:t>
      </w:r>
    </w:p>
    <w:p w14:paraId="6F4B2EE1" w14:textId="77777777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ab/>
      </w:r>
      <w:r w:rsidRPr="00573BDC">
        <w:rPr>
          <w:b/>
          <w:bCs/>
          <w:sz w:val="22"/>
          <w:lang w:eastAsia="ar-SA"/>
        </w:rPr>
        <w:tab/>
      </w:r>
      <w:r w:rsidRPr="00573BDC">
        <w:rPr>
          <w:sz w:val="22"/>
          <w:lang w:eastAsia="ar-SA"/>
        </w:rPr>
        <w:t>Místostarosta: M. Lískovec</w:t>
      </w:r>
    </w:p>
    <w:p w14:paraId="4FB8BED5" w14:textId="3CD17A81" w:rsidR="00D60F6E" w:rsidRPr="00573BDC" w:rsidRDefault="00B579B9" w:rsidP="00D60F6E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sz w:val="22"/>
          <w:lang w:eastAsia="ar-SA"/>
        </w:rPr>
        <w:tab/>
      </w:r>
      <w:r w:rsidRPr="00573BDC">
        <w:rPr>
          <w:sz w:val="22"/>
          <w:lang w:eastAsia="ar-SA"/>
        </w:rPr>
        <w:tab/>
        <w:t xml:space="preserve">Zastupitelé </w:t>
      </w:r>
      <w:r w:rsidR="001A752F" w:rsidRPr="00573BDC">
        <w:rPr>
          <w:sz w:val="22"/>
          <w:lang w:eastAsia="ar-SA"/>
        </w:rPr>
        <w:t>–</w:t>
      </w:r>
      <w:r w:rsidR="00BC4207" w:rsidRPr="00573BDC">
        <w:rPr>
          <w:sz w:val="22"/>
          <w:lang w:eastAsia="ar-SA"/>
        </w:rPr>
        <w:t xml:space="preserve"> </w:t>
      </w:r>
      <w:r w:rsidR="001A752F" w:rsidRPr="00573BDC">
        <w:rPr>
          <w:sz w:val="22"/>
          <w:lang w:eastAsia="ar-SA"/>
        </w:rPr>
        <w:t>L. Hnutová</w:t>
      </w:r>
      <w:r w:rsidR="00757EC7" w:rsidRPr="00573BDC">
        <w:rPr>
          <w:sz w:val="22"/>
          <w:lang w:eastAsia="ar-SA"/>
        </w:rPr>
        <w:t xml:space="preserve">, </w:t>
      </w:r>
      <w:r w:rsidR="00135DAE" w:rsidRPr="00573BDC">
        <w:rPr>
          <w:sz w:val="22"/>
          <w:lang w:eastAsia="ar-SA"/>
        </w:rPr>
        <w:t>B. Adamec, J. Peca</w:t>
      </w:r>
      <w:r w:rsidR="009B12A9" w:rsidRPr="00573BDC">
        <w:rPr>
          <w:sz w:val="22"/>
          <w:lang w:eastAsia="ar-SA"/>
        </w:rPr>
        <w:t xml:space="preserve">, </w:t>
      </w:r>
      <w:r w:rsidR="00A45AB3" w:rsidRPr="00573BDC">
        <w:rPr>
          <w:sz w:val="22"/>
          <w:lang w:eastAsia="ar-SA"/>
        </w:rPr>
        <w:t>P. Kaňka</w:t>
      </w:r>
    </w:p>
    <w:p w14:paraId="3252518B" w14:textId="1AF326F6" w:rsidR="00B579B9" w:rsidRPr="00573BDC" w:rsidRDefault="00D60F6E" w:rsidP="007E045A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Hosté:</w:t>
      </w:r>
      <w:r w:rsidRPr="00573BDC">
        <w:rPr>
          <w:sz w:val="22"/>
          <w:lang w:eastAsia="ar-SA"/>
        </w:rPr>
        <w:t xml:space="preserve"> </w:t>
      </w:r>
      <w:r w:rsidR="00601250" w:rsidRPr="00573BDC">
        <w:rPr>
          <w:sz w:val="22"/>
          <w:lang w:eastAsia="ar-SA"/>
        </w:rPr>
        <w:tab/>
        <w:t>dle prezenční listiny</w:t>
      </w:r>
    </w:p>
    <w:p w14:paraId="3F55EC76" w14:textId="36A1182D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Omluveni</w:t>
      </w:r>
      <w:r w:rsidRPr="00573BDC">
        <w:rPr>
          <w:sz w:val="22"/>
          <w:lang w:eastAsia="ar-SA"/>
        </w:rPr>
        <w:t xml:space="preserve">: </w:t>
      </w:r>
      <w:r w:rsidR="001C21DD" w:rsidRPr="00573BDC">
        <w:rPr>
          <w:sz w:val="22"/>
          <w:lang w:eastAsia="ar-SA"/>
        </w:rPr>
        <w:tab/>
      </w:r>
      <w:r w:rsidR="0005209F">
        <w:rPr>
          <w:sz w:val="22"/>
          <w:lang w:eastAsia="ar-SA"/>
        </w:rPr>
        <w:t xml:space="preserve">V. </w:t>
      </w:r>
      <w:proofErr w:type="spellStart"/>
      <w:r w:rsidR="0005209F">
        <w:rPr>
          <w:sz w:val="22"/>
          <w:lang w:eastAsia="ar-SA"/>
        </w:rPr>
        <w:t>Halla</w:t>
      </w:r>
      <w:proofErr w:type="spellEnd"/>
      <w:r w:rsidR="009B12A9" w:rsidRPr="00573BDC">
        <w:rPr>
          <w:sz w:val="22"/>
          <w:lang w:eastAsia="ar-SA"/>
        </w:rPr>
        <w:t xml:space="preserve"> </w:t>
      </w:r>
    </w:p>
    <w:p w14:paraId="612A30E2" w14:textId="77777777" w:rsidR="009B12A9" w:rsidRPr="00573BDC" w:rsidRDefault="009B12A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</w:p>
    <w:p w14:paraId="37D1AB94" w14:textId="04520FFE" w:rsidR="00B579B9" w:rsidRPr="00573BDC" w:rsidRDefault="00B579B9" w:rsidP="00170DC6">
      <w:pPr>
        <w:tabs>
          <w:tab w:val="left" w:pos="15"/>
        </w:tabs>
        <w:autoSpaceDE w:val="0"/>
        <w:spacing w:after="0" w:line="240" w:lineRule="auto"/>
        <w:rPr>
          <w:b/>
          <w:bCs/>
          <w:sz w:val="22"/>
          <w:u w:val="single"/>
          <w:lang w:eastAsia="ar-SA"/>
        </w:rPr>
      </w:pPr>
      <w:r w:rsidRPr="00573BDC">
        <w:rPr>
          <w:b/>
          <w:bCs/>
          <w:sz w:val="22"/>
          <w:u w:val="single"/>
          <w:lang w:eastAsia="ar-SA"/>
        </w:rPr>
        <w:t>Zahájení</w:t>
      </w:r>
    </w:p>
    <w:p w14:paraId="5BEB8F51" w14:textId="627C3DB6" w:rsidR="00B579B9" w:rsidRPr="00573BDC" w:rsidRDefault="00B579B9" w:rsidP="00170DC6">
      <w:pPr>
        <w:tabs>
          <w:tab w:val="left" w:pos="1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>Zasedání zastupitelstva obce zahájila starostka v</w:t>
      </w:r>
      <w:r w:rsidR="008E08E5" w:rsidRPr="00573BDC">
        <w:rPr>
          <w:sz w:val="22"/>
          <w:lang w:eastAsia="ar-SA"/>
        </w:rPr>
        <w:t xml:space="preserve"> </w:t>
      </w:r>
      <w:r w:rsidRPr="00573BDC">
        <w:rPr>
          <w:sz w:val="22"/>
          <w:lang w:eastAsia="ar-SA"/>
        </w:rPr>
        <w:t>18,</w:t>
      </w:r>
      <w:r w:rsidR="00A45AB3" w:rsidRPr="00573BDC">
        <w:rPr>
          <w:sz w:val="22"/>
          <w:lang w:eastAsia="ar-SA"/>
        </w:rPr>
        <w:t>3</w:t>
      </w:r>
      <w:r w:rsidR="003370BD">
        <w:rPr>
          <w:sz w:val="22"/>
          <w:lang w:eastAsia="ar-SA"/>
        </w:rPr>
        <w:t>0</w:t>
      </w:r>
      <w:r w:rsidRPr="00573BDC">
        <w:rPr>
          <w:sz w:val="22"/>
          <w:lang w:eastAsia="ar-SA"/>
        </w:rPr>
        <w:t xml:space="preserve"> hodin. Zastupitelé se sešli v usnášeníschopném počtu. </w:t>
      </w:r>
    </w:p>
    <w:p w14:paraId="748A27F0" w14:textId="77777777" w:rsidR="00170DC6" w:rsidRPr="00573BDC" w:rsidRDefault="00170DC6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b/>
          <w:bCs/>
          <w:sz w:val="22"/>
          <w:lang w:eastAsia="ar-SA"/>
        </w:rPr>
      </w:pPr>
    </w:p>
    <w:p w14:paraId="76E60B9D" w14:textId="2D24B6EB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Ověřovatel</w:t>
      </w:r>
      <w:r w:rsidRPr="00573BDC">
        <w:rPr>
          <w:sz w:val="22"/>
          <w:lang w:eastAsia="ar-SA"/>
        </w:rPr>
        <w:t xml:space="preserve">: </w:t>
      </w:r>
      <w:r w:rsidR="00A45AB3" w:rsidRPr="00573BDC">
        <w:rPr>
          <w:sz w:val="22"/>
          <w:lang w:eastAsia="ar-SA"/>
        </w:rPr>
        <w:t>B. Adamec, J. Peca</w:t>
      </w:r>
    </w:p>
    <w:p w14:paraId="72587A2C" w14:textId="6C104AB8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Zapisovatel</w:t>
      </w:r>
      <w:r w:rsidR="00BC4207" w:rsidRPr="00573BDC">
        <w:rPr>
          <w:sz w:val="22"/>
          <w:lang w:eastAsia="ar-SA"/>
        </w:rPr>
        <w:t xml:space="preserve">: </w:t>
      </w:r>
      <w:r w:rsidR="00296A7A" w:rsidRPr="00573BDC">
        <w:rPr>
          <w:sz w:val="22"/>
          <w:lang w:eastAsia="ar-SA"/>
        </w:rPr>
        <w:t>L. Hnutová</w:t>
      </w:r>
      <w:r w:rsidRPr="00573BDC">
        <w:rPr>
          <w:sz w:val="22"/>
          <w:lang w:eastAsia="ar-SA"/>
        </w:rPr>
        <w:t xml:space="preserve"> </w:t>
      </w:r>
    </w:p>
    <w:p w14:paraId="4753D8CE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</w:p>
    <w:p w14:paraId="76B1232F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>Starostka seznámila účastníky s programem.</w:t>
      </w:r>
    </w:p>
    <w:p w14:paraId="2C52DC90" w14:textId="77777777" w:rsidR="00E42F42" w:rsidRPr="00573BDC" w:rsidRDefault="00E42F42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049FC5CD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>Program:</w:t>
      </w:r>
    </w:p>
    <w:p w14:paraId="71CA9BB4" w14:textId="77777777" w:rsidR="0097311A" w:rsidRPr="00573BDC" w:rsidRDefault="0097311A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05A242A6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Smlouva o poskytování služeb v rámci výkonu regionálních funkcí knihoven pro základní knihovnu</w:t>
      </w:r>
    </w:p>
    <w:p w14:paraId="3CE38FCE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 xml:space="preserve">Směna pozemků </w:t>
      </w:r>
      <w:proofErr w:type="spellStart"/>
      <w:r w:rsidRPr="00573BDC">
        <w:rPr>
          <w:rFonts w:ascii="Amiko" w:hAnsi="Amiko" w:cs="Amiko"/>
          <w:sz w:val="22"/>
          <w:szCs w:val="22"/>
        </w:rPr>
        <w:t>Tehovecká</w:t>
      </w:r>
      <w:proofErr w:type="spellEnd"/>
      <w:r w:rsidRPr="00573BDC">
        <w:rPr>
          <w:rFonts w:ascii="Amiko" w:hAnsi="Amiko" w:cs="Amiko"/>
          <w:sz w:val="22"/>
          <w:szCs w:val="22"/>
        </w:rPr>
        <w:t xml:space="preserve"> x Pražská cesta</w:t>
      </w:r>
    </w:p>
    <w:p w14:paraId="01109FD7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Rozhodnutí o odnětí dotace Revitalizace území mezi sběrným dvorem a Pražskou cestou</w:t>
      </w:r>
    </w:p>
    <w:p w14:paraId="75D0B1F3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 xml:space="preserve">Věcné břemeno ČEZ na parcele </w:t>
      </w:r>
      <w:proofErr w:type="spellStart"/>
      <w:r w:rsidRPr="00573BDC">
        <w:rPr>
          <w:rFonts w:ascii="Amiko" w:hAnsi="Amiko" w:cs="Amiko"/>
          <w:sz w:val="22"/>
          <w:szCs w:val="22"/>
        </w:rPr>
        <w:t>p.č</w:t>
      </w:r>
      <w:proofErr w:type="spellEnd"/>
      <w:r w:rsidRPr="00573BDC">
        <w:rPr>
          <w:rFonts w:ascii="Amiko" w:hAnsi="Amiko" w:cs="Amiko"/>
          <w:sz w:val="22"/>
          <w:szCs w:val="22"/>
        </w:rPr>
        <w:t>. 975/1</w:t>
      </w:r>
    </w:p>
    <w:p w14:paraId="6247B5FB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Dar pro Základní školu a Praktickou školu v Kostelci nad Černými lesy</w:t>
      </w:r>
    </w:p>
    <w:p w14:paraId="741D498E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Rozpočtové opatření</w:t>
      </w:r>
    </w:p>
    <w:p w14:paraId="229BB197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Dodatek k pachtovní smlouvě na restaurační zařízení</w:t>
      </w:r>
    </w:p>
    <w:p w14:paraId="49F8C200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Termínované vklady</w:t>
      </w:r>
    </w:p>
    <w:p w14:paraId="6737532A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Stažení dotace na realizaci projektu Dětská skupina a kuželna v Tehovci; informace k projektové dokumentaci</w:t>
      </w:r>
    </w:p>
    <w:p w14:paraId="507E51F1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Ořezy a kácení stromů mimo vegetační období</w:t>
      </w:r>
    </w:p>
    <w:p w14:paraId="191A62AB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Pálení suchých rostlinných materiálů</w:t>
      </w:r>
    </w:p>
    <w:p w14:paraId="244804FA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Povinnosti provozovatele kotle nebo topidla na pevná paliva</w:t>
      </w:r>
    </w:p>
    <w:p w14:paraId="79F3AFE7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Rekonstrukce návsi – finalizace dešťové kanalizace a dláždění před starou hasičárnou a č.p. 14</w:t>
      </w:r>
    </w:p>
    <w:p w14:paraId="14B01CE5" w14:textId="77777777" w:rsidR="00B303F2" w:rsidRPr="00573BDC" w:rsidRDefault="00B303F2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Různé</w:t>
      </w:r>
    </w:p>
    <w:p w14:paraId="1F68D66D" w14:textId="3E519D1B" w:rsidR="00626128" w:rsidRPr="00573BDC" w:rsidRDefault="00626128" w:rsidP="00626128">
      <w:pPr>
        <w:pStyle w:val="Odstavecseseznamem"/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lastRenderedPageBreak/>
        <w:t>Starostka žádá o přidání bodů</w:t>
      </w:r>
    </w:p>
    <w:p w14:paraId="3EBE5318" w14:textId="22062275" w:rsidR="001626D6" w:rsidRPr="00573BDC" w:rsidRDefault="001626D6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Financování LOŠBATES</w:t>
      </w:r>
    </w:p>
    <w:p w14:paraId="27D1EF32" w14:textId="734A4EA9" w:rsidR="00FF4E67" w:rsidRDefault="00FF4E67" w:rsidP="00B303F2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Lesní koncepce</w:t>
      </w:r>
      <w:r w:rsidR="00754CDD" w:rsidRPr="00573BDC">
        <w:rPr>
          <w:rFonts w:ascii="Amiko" w:hAnsi="Amiko" w:cs="Amiko"/>
          <w:sz w:val="22"/>
          <w:szCs w:val="22"/>
        </w:rPr>
        <w:t xml:space="preserve"> </w:t>
      </w:r>
    </w:p>
    <w:p w14:paraId="1B6F2154" w14:textId="31D1FD1A" w:rsidR="00A134ED" w:rsidRPr="006A19C6" w:rsidRDefault="00A134ED" w:rsidP="006A19C6">
      <w:pPr>
        <w:pStyle w:val="Odstavecseseznamem"/>
        <w:numPr>
          <w:ilvl w:val="0"/>
          <w:numId w:val="13"/>
        </w:numPr>
        <w:ind w:left="644"/>
        <w:jc w:val="both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Obecně závazná vyhláška Veřejný pořádek</w:t>
      </w:r>
    </w:p>
    <w:p w14:paraId="4217F10C" w14:textId="77777777" w:rsidR="005A377B" w:rsidRPr="00573BDC" w:rsidRDefault="005A377B" w:rsidP="005A377B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2CDB7B0E" w14:textId="1CD6D394" w:rsidR="00B579B9" w:rsidRPr="00573BDC" w:rsidRDefault="005A377B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proofErr w:type="gramStart"/>
      <w:r w:rsidRPr="00573BDC">
        <w:rPr>
          <w:rFonts w:ascii="Amiko" w:hAnsi="Amiko" w:cs="Amiko"/>
          <w:sz w:val="22"/>
          <w:szCs w:val="22"/>
        </w:rPr>
        <w:t xml:space="preserve">Pro </w:t>
      </w:r>
      <w:r w:rsidR="00FA20BA" w:rsidRPr="00573BDC">
        <w:rPr>
          <w:rFonts w:ascii="Amiko" w:hAnsi="Amiko" w:cs="Amiko"/>
          <w:sz w:val="22"/>
          <w:szCs w:val="22"/>
        </w:rPr>
        <w:t xml:space="preserve"> </w:t>
      </w:r>
      <w:r w:rsidR="005E229D">
        <w:rPr>
          <w:rFonts w:ascii="Amiko" w:hAnsi="Amiko" w:cs="Amiko"/>
          <w:sz w:val="22"/>
          <w:szCs w:val="22"/>
        </w:rPr>
        <w:t>6</w:t>
      </w:r>
      <w:proofErr w:type="gramEnd"/>
      <w:r w:rsidR="00FA20BA" w:rsidRPr="00573BDC">
        <w:rPr>
          <w:rFonts w:ascii="Amiko" w:hAnsi="Amiko" w:cs="Amiko"/>
          <w:sz w:val="22"/>
          <w:szCs w:val="22"/>
        </w:rPr>
        <w:t xml:space="preserve"> </w:t>
      </w:r>
      <w:r w:rsidR="0098503E" w:rsidRPr="00573BDC">
        <w:rPr>
          <w:rFonts w:ascii="Amiko" w:hAnsi="Amiko" w:cs="Amiko"/>
          <w:sz w:val="22"/>
          <w:szCs w:val="22"/>
        </w:rPr>
        <w:t xml:space="preserve">  </w:t>
      </w:r>
      <w:proofErr w:type="gramStart"/>
      <w:r w:rsidR="00B579B9" w:rsidRPr="00573BDC">
        <w:rPr>
          <w:rFonts w:ascii="Amiko" w:hAnsi="Amiko" w:cs="Amiko"/>
          <w:sz w:val="22"/>
          <w:szCs w:val="22"/>
        </w:rPr>
        <w:t>Proti</w:t>
      </w:r>
      <w:r w:rsidR="00FF153F" w:rsidRPr="00573BDC">
        <w:rPr>
          <w:rFonts w:ascii="Amiko" w:hAnsi="Amiko" w:cs="Amiko"/>
          <w:sz w:val="22"/>
          <w:szCs w:val="22"/>
        </w:rPr>
        <w:t xml:space="preserve">  </w:t>
      </w:r>
      <w:r w:rsidR="005E229D">
        <w:rPr>
          <w:rFonts w:ascii="Amiko" w:hAnsi="Amiko" w:cs="Amiko"/>
          <w:sz w:val="22"/>
          <w:szCs w:val="22"/>
        </w:rPr>
        <w:t>0</w:t>
      </w:r>
      <w:proofErr w:type="gramEnd"/>
      <w:r w:rsidR="00DE4A99" w:rsidRPr="00573BDC">
        <w:rPr>
          <w:rFonts w:ascii="Amiko" w:hAnsi="Amiko" w:cs="Amiko"/>
          <w:sz w:val="22"/>
          <w:szCs w:val="22"/>
        </w:rPr>
        <w:tab/>
      </w:r>
      <w:r w:rsidR="0098503E" w:rsidRPr="00573BDC">
        <w:rPr>
          <w:rFonts w:ascii="Amiko" w:hAnsi="Amiko" w:cs="Amiko"/>
          <w:sz w:val="22"/>
          <w:szCs w:val="22"/>
        </w:rPr>
        <w:t xml:space="preserve"> </w:t>
      </w:r>
      <w:r w:rsidR="00B579B9" w:rsidRPr="00573BDC">
        <w:rPr>
          <w:rFonts w:ascii="Amiko" w:hAnsi="Amiko" w:cs="Amiko"/>
          <w:sz w:val="22"/>
          <w:szCs w:val="22"/>
        </w:rPr>
        <w:t xml:space="preserve">Zdrželi </w:t>
      </w:r>
      <w:proofErr w:type="gramStart"/>
      <w:r w:rsidR="00B579B9" w:rsidRPr="00573BDC">
        <w:rPr>
          <w:rFonts w:ascii="Amiko" w:hAnsi="Amiko" w:cs="Amiko"/>
          <w:sz w:val="22"/>
          <w:szCs w:val="22"/>
        </w:rPr>
        <w:t xml:space="preserve">se  </w:t>
      </w:r>
      <w:r w:rsidR="005E229D">
        <w:rPr>
          <w:rFonts w:ascii="Amiko" w:hAnsi="Amiko" w:cs="Amiko"/>
          <w:sz w:val="22"/>
          <w:szCs w:val="22"/>
        </w:rPr>
        <w:t>0</w:t>
      </w:r>
      <w:proofErr w:type="gramEnd"/>
    </w:p>
    <w:p w14:paraId="2CE70193" w14:textId="77777777" w:rsidR="00AF1130" w:rsidRPr="00573BDC" w:rsidRDefault="00B579B9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Navržený program byl schválen</w:t>
      </w:r>
      <w:r w:rsidR="00AF1130" w:rsidRPr="00573BDC">
        <w:rPr>
          <w:rFonts w:ascii="Amiko" w:hAnsi="Amiko" w:cs="Amiko"/>
          <w:sz w:val="22"/>
          <w:szCs w:val="22"/>
        </w:rPr>
        <w:t>.</w:t>
      </w:r>
    </w:p>
    <w:p w14:paraId="119A191D" w14:textId="77777777" w:rsidR="00B303F2" w:rsidRPr="00573BDC" w:rsidRDefault="00B303F2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49D2F0D2" w14:textId="5F7604A9" w:rsidR="0006426F" w:rsidRPr="00573BDC" w:rsidRDefault="0006426F" w:rsidP="0006426F">
      <w:pPr>
        <w:rPr>
          <w:b/>
          <w:bCs/>
          <w:smallCaps/>
          <w:sz w:val="24"/>
          <w:szCs w:val="24"/>
          <w:u w:val="single"/>
        </w:rPr>
      </w:pPr>
      <w:r w:rsidRPr="00573BDC">
        <w:rPr>
          <w:b/>
          <w:bCs/>
          <w:smallCaps/>
          <w:sz w:val="24"/>
          <w:szCs w:val="24"/>
          <w:u w:val="single"/>
        </w:rPr>
        <w:t xml:space="preserve">1. </w:t>
      </w:r>
      <w:r w:rsidR="00B303F2" w:rsidRPr="00573BDC">
        <w:rPr>
          <w:b/>
          <w:bCs/>
          <w:smallCaps/>
          <w:sz w:val="24"/>
          <w:szCs w:val="24"/>
          <w:u w:val="single"/>
        </w:rPr>
        <w:t>SMLOUVA O POSKYTOVÁNÍ SLUŽEB V RÁMCI VÝKONU REGIONÁLNÍCH FUNKCÍ KNIHOVEN PRO ZÁKLADNÍ KNIHOVNU</w:t>
      </w:r>
    </w:p>
    <w:p w14:paraId="12B0B28E" w14:textId="042BDA00" w:rsidR="0006426F" w:rsidRPr="00573BDC" w:rsidRDefault="0006426F" w:rsidP="0006426F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B303F2" w:rsidRPr="00573BDC">
        <w:rPr>
          <w:b/>
          <w:color w:val="auto"/>
          <w:sz w:val="22"/>
        </w:rPr>
        <w:t>starostka</w:t>
      </w:r>
    </w:p>
    <w:p w14:paraId="240C84F6" w14:textId="77777777" w:rsidR="00D70BCB" w:rsidRPr="00D70BCB" w:rsidRDefault="00D70BCB" w:rsidP="00D70BCB">
      <w:pPr>
        <w:spacing w:after="0"/>
        <w:rPr>
          <w:sz w:val="22"/>
        </w:rPr>
      </w:pPr>
      <w:r w:rsidRPr="00D70BCB">
        <w:rPr>
          <w:sz w:val="22"/>
        </w:rPr>
        <w:t>Regionální funkce knihoven zajišťují, aby i malé obecní knihovny měly odbornou podporu, přístup k výměnným knihám a stejné služby jako knihovny ve městech. Dosavadní trojstranný systém smluv mezi obcí, krajem a pověřenou knihovnou se po dvaceti letech ukázal jako zbytečně složitý a zastaralý.</w:t>
      </w:r>
    </w:p>
    <w:p w14:paraId="49B0BBD8" w14:textId="77777777" w:rsidR="00D70BCB" w:rsidRDefault="00D70BCB" w:rsidP="00D70BCB">
      <w:pPr>
        <w:spacing w:after="0"/>
        <w:rPr>
          <w:sz w:val="22"/>
        </w:rPr>
      </w:pPr>
      <w:r w:rsidRPr="00D70BCB">
        <w:rPr>
          <w:sz w:val="22"/>
        </w:rPr>
        <w:t>Proto po dohodě se Středočeským krajem přecházíme na jednodušší dvojstranné smlouvy, které zjednoduší administrativu a sjednotí postup se zbytkem republiky. Novou smlouvu je potřeba uzavřít do konce roku, aby knihovna mohla i nadále čerpat odbornou a metodickou podporu od roku 2026.</w:t>
      </w:r>
    </w:p>
    <w:p w14:paraId="106077DB" w14:textId="1582C2A6" w:rsidR="00D70BCB" w:rsidRDefault="00170DC6" w:rsidP="00F03007">
      <w:pPr>
        <w:spacing w:after="0"/>
        <w:rPr>
          <w:sz w:val="22"/>
        </w:rPr>
      </w:pPr>
      <w:r w:rsidRPr="00573BDC">
        <w:rPr>
          <w:sz w:val="22"/>
        </w:rPr>
        <w:t>Bez dotazů.</w:t>
      </w:r>
    </w:p>
    <w:p w14:paraId="19A8C28A" w14:textId="77777777" w:rsidR="00D70BCB" w:rsidRPr="00573BDC" w:rsidRDefault="00D70BCB" w:rsidP="00D70BCB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6426F" w:rsidRPr="00573BDC" w14:paraId="36812D52" w14:textId="77777777" w:rsidTr="00503403">
        <w:tc>
          <w:tcPr>
            <w:tcW w:w="9060" w:type="dxa"/>
          </w:tcPr>
          <w:p w14:paraId="23C4230B" w14:textId="5214CC69" w:rsidR="0006426F" w:rsidRPr="00573BDC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B303F2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/1</w:t>
            </w:r>
          </w:p>
        </w:tc>
      </w:tr>
      <w:tr w:rsidR="0006426F" w:rsidRPr="00573BDC" w14:paraId="698010C8" w14:textId="77777777" w:rsidTr="008665C4">
        <w:trPr>
          <w:trHeight w:val="3139"/>
        </w:trPr>
        <w:tc>
          <w:tcPr>
            <w:tcW w:w="9060" w:type="dxa"/>
          </w:tcPr>
          <w:p w14:paraId="0335A9F8" w14:textId="4DCCF4E5" w:rsidR="00B303F2" w:rsidRPr="00573BDC" w:rsidRDefault="00B303F2" w:rsidP="006A19C6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kern w:val="2"/>
                <w:sz w:val="22"/>
                <w:szCs w:val="22"/>
                <w14:ligatures w14:val="standardContextual"/>
              </w:rPr>
              <w:t xml:space="preserve">I. </w:t>
            </w:r>
            <w:r w:rsidR="005E229D">
              <w:rPr>
                <w:kern w:val="2"/>
                <w:sz w:val="22"/>
                <w:szCs w:val="22"/>
                <w14:ligatures w14:val="standardContextual"/>
              </w:rPr>
              <w:t xml:space="preserve">Zastupitelstvo </w:t>
            </w:r>
            <w:r w:rsidR="0049227E">
              <w:rPr>
                <w:kern w:val="2"/>
                <w:sz w:val="22"/>
                <w:szCs w:val="22"/>
                <w14:ligatures w14:val="standardContextual"/>
              </w:rPr>
              <w:t xml:space="preserve">obce Tehovec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bere na vědomí</w:t>
            </w:r>
          </w:p>
          <w:p w14:paraId="3CC65155" w14:textId="4E0D3374" w:rsidR="00B303F2" w:rsidRPr="00573BDC" w:rsidRDefault="00B303F2" w:rsidP="006A19C6">
            <w:pPr>
              <w:spacing w:after="0" w:line="240" w:lineRule="auto"/>
              <w:ind w:left="0" w:firstLine="0"/>
              <w:rPr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kern w:val="2"/>
                <w:sz w:val="22"/>
                <w:szCs w:val="22"/>
                <w14:ligatures w14:val="standardContextual"/>
              </w:rPr>
              <w:t>výpověď smlouvy uzavřenou dne 17</w:t>
            </w:r>
            <w:r w:rsidR="00D20691">
              <w:rPr>
                <w:kern w:val="2"/>
                <w:sz w:val="22"/>
                <w:szCs w:val="22"/>
                <w14:ligatures w14:val="standardContextual"/>
              </w:rPr>
              <w:t xml:space="preserve">.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10.</w:t>
            </w:r>
            <w:r w:rsidR="00D20691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 xml:space="preserve">2006 o poskytování odborné pomoci knihovnám v rámci zajišťování plnění regionálních funkcí a jeho koordinace Středočeským krajem ze strany </w:t>
            </w:r>
            <w:r w:rsidR="002E2F5E" w:rsidRPr="00573BDC">
              <w:rPr>
                <w:kern w:val="2"/>
                <w:sz w:val="22"/>
                <w:szCs w:val="22"/>
                <w14:ligatures w14:val="standardContextual"/>
              </w:rPr>
              <w:t>Městské knihovny Benešov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 xml:space="preserve"> IČO: </w:t>
            </w:r>
            <w:r w:rsidR="005E229D">
              <w:rPr>
                <w:kern w:val="2"/>
                <w:sz w:val="22"/>
                <w:szCs w:val="22"/>
                <w14:ligatures w14:val="standardContextual"/>
              </w:rPr>
              <w:t>66134160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,</w:t>
            </w:r>
            <w:r w:rsidR="00D20691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dle přílohy č. 1 k usnesení</w:t>
            </w:r>
          </w:p>
          <w:p w14:paraId="4DC22EF8" w14:textId="7307EC58" w:rsidR="00B303F2" w:rsidRPr="00573BDC" w:rsidRDefault="00B303F2" w:rsidP="005E229D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kern w:val="2"/>
                <w:sz w:val="22"/>
                <w:szCs w:val="22"/>
                <w14:ligatures w14:val="standardContextual"/>
              </w:rPr>
              <w:t xml:space="preserve">II. </w:t>
            </w:r>
            <w:r w:rsidR="005E229D">
              <w:rPr>
                <w:kern w:val="2"/>
                <w:sz w:val="22"/>
                <w:szCs w:val="22"/>
                <w14:ligatures w14:val="standardContextual"/>
              </w:rPr>
              <w:t xml:space="preserve">Zastupitelstvo </w:t>
            </w:r>
            <w:r w:rsidR="0049227E">
              <w:rPr>
                <w:kern w:val="2"/>
                <w:sz w:val="22"/>
                <w:szCs w:val="22"/>
                <w14:ligatures w14:val="standardContextual"/>
              </w:rPr>
              <w:t xml:space="preserve">obce Tehovec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schvaluje</w:t>
            </w:r>
            <w:r w:rsidR="005E229D">
              <w:rPr>
                <w:kern w:val="2"/>
                <w:sz w:val="22"/>
                <w:szCs w:val="22"/>
                <w14:ligatures w14:val="standardContextual"/>
              </w:rPr>
              <w:t xml:space="preserve">,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 xml:space="preserve">na základě žádosti Městské knihovny Benešov, IČO: </w:t>
            </w:r>
            <w:r w:rsidR="002E2F5E" w:rsidRPr="00573BDC">
              <w:rPr>
                <w:kern w:val="2"/>
                <w:sz w:val="22"/>
                <w:szCs w:val="22"/>
                <w14:ligatures w14:val="standardContextual"/>
              </w:rPr>
              <w:t>66134111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, Smlouvu o poskytování služeb v rámci výkonu regionálních funkcí knihoven pro základní knihovnu, uvedenou v příloze č. 2 k usnesení</w:t>
            </w:r>
          </w:p>
          <w:p w14:paraId="14B471D7" w14:textId="50024828" w:rsidR="0006426F" w:rsidRPr="00573BDC" w:rsidRDefault="00B303F2" w:rsidP="005E229D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kern w:val="2"/>
                <w:sz w:val="22"/>
                <w:szCs w:val="22"/>
                <w14:ligatures w14:val="standardContextual"/>
              </w:rPr>
              <w:t xml:space="preserve">III. </w:t>
            </w:r>
            <w:r w:rsidR="005E229D">
              <w:rPr>
                <w:kern w:val="2"/>
                <w:sz w:val="22"/>
                <w:szCs w:val="22"/>
                <w14:ligatures w14:val="standardContextual"/>
              </w:rPr>
              <w:t xml:space="preserve">Zastupitelstvo </w:t>
            </w:r>
            <w:r w:rsidR="0049227E">
              <w:rPr>
                <w:kern w:val="2"/>
                <w:sz w:val="22"/>
                <w:szCs w:val="22"/>
                <w14:ligatures w14:val="standardContextual"/>
              </w:rPr>
              <w:t xml:space="preserve">obce Tehovec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pověřuje</w:t>
            </w:r>
            <w:r w:rsidR="005E229D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kern w:val="2"/>
                <w:sz w:val="22"/>
                <w:szCs w:val="22"/>
                <w14:ligatures w14:val="standardContextual"/>
              </w:rPr>
              <w:t>starostku obce uzavřením a podpisem Smlouvy o poskytování služeb v rámci výkonu regionálních funkcí knihoven pro základní knihovnu dle části II. tohoto usnesení</w:t>
            </w:r>
            <w:r w:rsidR="00F03007">
              <w:rPr>
                <w:kern w:val="2"/>
                <w:sz w:val="22"/>
                <w:szCs w:val="22"/>
                <w14:ligatures w14:val="standardContextual"/>
              </w:rPr>
              <w:t>.</w:t>
            </w:r>
          </w:p>
        </w:tc>
      </w:tr>
      <w:tr w:rsidR="0006426F" w:rsidRPr="00573BDC" w14:paraId="28D7558C" w14:textId="77777777" w:rsidTr="00503403">
        <w:tc>
          <w:tcPr>
            <w:tcW w:w="9060" w:type="dxa"/>
          </w:tcPr>
          <w:p w14:paraId="7110B407" w14:textId="0F947978" w:rsidR="0006426F" w:rsidRPr="00573BDC" w:rsidRDefault="0006426F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</w:t>
            </w:r>
            <w:proofErr w:type="gramStart"/>
            <w:r w:rsidRPr="00573BDC">
              <w:rPr>
                <w:rFonts w:ascii="Amiko" w:hAnsi="Amiko" w:cs="Amiko"/>
              </w:rPr>
              <w:t xml:space="preserve">Pro  </w:t>
            </w:r>
            <w:r w:rsidR="005E229D">
              <w:rPr>
                <w:rFonts w:ascii="Amiko" w:hAnsi="Amiko" w:cs="Amiko"/>
              </w:rPr>
              <w:t>6</w:t>
            </w:r>
            <w:proofErr w:type="gramEnd"/>
            <w:r w:rsidRPr="00573BDC">
              <w:rPr>
                <w:rFonts w:ascii="Amiko" w:hAnsi="Amiko" w:cs="Amiko"/>
              </w:rPr>
              <w:t xml:space="preserve"> </w:t>
            </w:r>
            <w:proofErr w:type="gramStart"/>
            <w:r w:rsidR="00480D00">
              <w:rPr>
                <w:rFonts w:ascii="Amiko" w:hAnsi="Amiko" w:cs="Amiko"/>
              </w:rPr>
              <w:t>P</w:t>
            </w:r>
            <w:r w:rsidRPr="00573BDC">
              <w:rPr>
                <w:rFonts w:ascii="Amiko" w:hAnsi="Amiko" w:cs="Amiko"/>
              </w:rPr>
              <w:t xml:space="preserve">roti  </w:t>
            </w:r>
            <w:r w:rsidR="005E229D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5E229D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6426F" w:rsidRPr="00573BDC" w14:paraId="70E1EF86" w14:textId="77777777" w:rsidTr="00503403">
        <w:tc>
          <w:tcPr>
            <w:tcW w:w="9060" w:type="dxa"/>
          </w:tcPr>
          <w:p w14:paraId="67F9B000" w14:textId="350BA207" w:rsidR="0006426F" w:rsidRPr="00573BDC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B303F2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 xml:space="preserve">/1 bylo schváleno. </w:t>
            </w:r>
          </w:p>
        </w:tc>
      </w:tr>
    </w:tbl>
    <w:p w14:paraId="3BB8BFA9" w14:textId="77777777" w:rsidR="00DC232C" w:rsidRDefault="00DC232C" w:rsidP="001728CB">
      <w:pPr>
        <w:ind w:left="0" w:firstLine="0"/>
        <w:rPr>
          <w:b/>
          <w:bCs/>
          <w:smallCaps/>
          <w:sz w:val="24"/>
          <w:szCs w:val="24"/>
          <w:u w:val="single"/>
        </w:rPr>
      </w:pPr>
    </w:p>
    <w:p w14:paraId="1E5F88C7" w14:textId="5C7CD308" w:rsidR="00170DC6" w:rsidRPr="00573BDC" w:rsidRDefault="00170DC6" w:rsidP="001728CB">
      <w:pPr>
        <w:ind w:left="0" w:firstLine="0"/>
        <w:rPr>
          <w:b/>
          <w:bCs/>
          <w:smallCaps/>
          <w:sz w:val="24"/>
          <w:szCs w:val="24"/>
          <w:u w:val="single"/>
        </w:rPr>
      </w:pPr>
      <w:r w:rsidRPr="00573BDC">
        <w:rPr>
          <w:b/>
          <w:bCs/>
          <w:smallCaps/>
          <w:sz w:val="24"/>
          <w:szCs w:val="24"/>
          <w:u w:val="single"/>
        </w:rPr>
        <w:t>2.</w:t>
      </w:r>
      <w:r w:rsidR="00094DD6" w:rsidRPr="00573BDC">
        <w:rPr>
          <w:b/>
          <w:bCs/>
          <w:smallCaps/>
          <w:sz w:val="24"/>
          <w:szCs w:val="24"/>
          <w:u w:val="single"/>
        </w:rPr>
        <w:t xml:space="preserve"> </w:t>
      </w:r>
      <w:r w:rsidR="0093499E" w:rsidRPr="00573BDC">
        <w:rPr>
          <w:b/>
          <w:bCs/>
          <w:smallCaps/>
          <w:sz w:val="24"/>
          <w:szCs w:val="24"/>
          <w:u w:val="single"/>
        </w:rPr>
        <w:t>SMĚNA POZEMKŮ TEHOVECKÁ X PRAŽSKÁ CESTA</w:t>
      </w:r>
    </w:p>
    <w:p w14:paraId="475EF3CA" w14:textId="10D22985" w:rsidR="00094DD6" w:rsidRPr="00573BDC" w:rsidRDefault="00094DD6" w:rsidP="00094DD6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63A1D768" w14:textId="5FFEECAE" w:rsidR="00094DD6" w:rsidRPr="00573BDC" w:rsidRDefault="0062198A" w:rsidP="00094DD6">
      <w:pPr>
        <w:spacing w:after="0"/>
        <w:rPr>
          <w:sz w:val="22"/>
        </w:rPr>
      </w:pPr>
      <w:r w:rsidRPr="00573BDC">
        <w:rPr>
          <w:sz w:val="22"/>
        </w:rPr>
        <w:t xml:space="preserve">Dne 3.9.2025 předložil majitel pozemku </w:t>
      </w:r>
      <w:proofErr w:type="spellStart"/>
      <w:r w:rsidRPr="00573BDC">
        <w:rPr>
          <w:sz w:val="22"/>
        </w:rPr>
        <w:t>p.č</w:t>
      </w:r>
      <w:proofErr w:type="spellEnd"/>
      <w:r w:rsidRPr="00573BDC">
        <w:rPr>
          <w:sz w:val="22"/>
        </w:rPr>
        <w:t xml:space="preserve">. 855/21 návrh obci Tehovec na směnu pozemků, nacházejících se pod místní komunikací </w:t>
      </w:r>
      <w:proofErr w:type="spellStart"/>
      <w:r w:rsidRPr="00573BDC">
        <w:rPr>
          <w:sz w:val="22"/>
        </w:rPr>
        <w:t>Tehovecká</w:t>
      </w:r>
      <w:proofErr w:type="spellEnd"/>
      <w:r w:rsidR="005A766F" w:rsidRPr="00573BDC">
        <w:rPr>
          <w:sz w:val="22"/>
        </w:rPr>
        <w:t xml:space="preserve">. Za travnatý trojúhelník v ulici Pražská cesta na pozemku </w:t>
      </w:r>
      <w:proofErr w:type="spellStart"/>
      <w:r w:rsidR="005A766F" w:rsidRPr="00573BDC">
        <w:rPr>
          <w:sz w:val="22"/>
        </w:rPr>
        <w:t>p.č</w:t>
      </w:r>
      <w:proofErr w:type="spellEnd"/>
      <w:r w:rsidR="005A766F" w:rsidRPr="00573BDC">
        <w:rPr>
          <w:sz w:val="22"/>
        </w:rPr>
        <w:t>. 981/1. Jednalo by se o směnu s doplatkem. Obec v tomto případě nechá vyhotovit znalecký posudek.</w:t>
      </w:r>
    </w:p>
    <w:p w14:paraId="41C75160" w14:textId="5D617461" w:rsidR="005A766F" w:rsidRPr="00573BDC" w:rsidRDefault="005A766F" w:rsidP="00094DD6">
      <w:pPr>
        <w:spacing w:after="0"/>
        <w:rPr>
          <w:sz w:val="22"/>
        </w:rPr>
      </w:pPr>
      <w:r w:rsidRPr="00573BDC">
        <w:rPr>
          <w:sz w:val="22"/>
        </w:rPr>
        <w:t>Bez dotazů.</w:t>
      </w:r>
    </w:p>
    <w:p w14:paraId="24B7E680" w14:textId="77777777" w:rsidR="005A766F" w:rsidRPr="00573BDC" w:rsidRDefault="005A766F" w:rsidP="00094DD6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94DD6" w:rsidRPr="00573BDC" w14:paraId="27D66B9D" w14:textId="77777777" w:rsidTr="00454FDC">
        <w:tc>
          <w:tcPr>
            <w:tcW w:w="9060" w:type="dxa"/>
          </w:tcPr>
          <w:p w14:paraId="0875BCBE" w14:textId="6CA24198" w:rsidR="00094DD6" w:rsidRPr="00573BDC" w:rsidRDefault="00094DD6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5A766F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/2</w:t>
            </w:r>
          </w:p>
        </w:tc>
      </w:tr>
      <w:tr w:rsidR="00094DD6" w:rsidRPr="00573BDC" w14:paraId="4460842E" w14:textId="77777777" w:rsidTr="00454FDC">
        <w:tc>
          <w:tcPr>
            <w:tcW w:w="9060" w:type="dxa"/>
          </w:tcPr>
          <w:p w14:paraId="67EB2E6A" w14:textId="30BBEC00" w:rsidR="00094DD6" w:rsidRPr="00573BDC" w:rsidRDefault="00094DD6" w:rsidP="00094DD6">
            <w:pPr>
              <w:spacing w:after="0"/>
              <w:rPr>
                <w:sz w:val="22"/>
                <w:szCs w:val="22"/>
              </w:rPr>
            </w:pPr>
            <w:r w:rsidRPr="00573BDC">
              <w:rPr>
                <w:sz w:val="22"/>
              </w:rPr>
              <w:t xml:space="preserve">Zastupitelstvo obce Tehovec </w:t>
            </w:r>
            <w:r w:rsidR="005A766F" w:rsidRPr="00573BDC">
              <w:rPr>
                <w:sz w:val="22"/>
              </w:rPr>
              <w:t>souhlasí s objednávkou znaleckého posudku a geometrického plánu. Následně bude podle těchto podkladů navržena směna a cena za doplatek.</w:t>
            </w:r>
            <w:r w:rsidRPr="00573BDC">
              <w:rPr>
                <w:sz w:val="22"/>
              </w:rPr>
              <w:t>  </w:t>
            </w:r>
          </w:p>
        </w:tc>
      </w:tr>
      <w:tr w:rsidR="00094DD6" w:rsidRPr="00573BDC" w14:paraId="4CD77BBB" w14:textId="77777777" w:rsidTr="00454FDC">
        <w:tc>
          <w:tcPr>
            <w:tcW w:w="9060" w:type="dxa"/>
          </w:tcPr>
          <w:p w14:paraId="45BBB339" w14:textId="7C689A0E" w:rsidR="00094DD6" w:rsidRPr="00573BDC" w:rsidRDefault="00094DD6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</w:t>
            </w:r>
            <w:r w:rsidR="00480D00">
              <w:rPr>
                <w:rFonts w:ascii="Amiko" w:hAnsi="Amiko" w:cs="Amiko"/>
              </w:rPr>
              <w:t>6</w:t>
            </w:r>
            <w:r w:rsidRPr="00573BDC">
              <w:rPr>
                <w:rFonts w:ascii="Amiko" w:hAnsi="Amiko" w:cs="Amiko"/>
              </w:rPr>
              <w:t xml:space="preserve">    </w:t>
            </w:r>
            <w:r w:rsidR="00480D00">
              <w:rPr>
                <w:rFonts w:ascii="Amiko" w:hAnsi="Amiko" w:cs="Amiko"/>
              </w:rPr>
              <w:t xml:space="preserve"> </w:t>
            </w:r>
            <w:proofErr w:type="gramStart"/>
            <w:r w:rsidR="00480D00">
              <w:rPr>
                <w:rFonts w:ascii="Amiko" w:hAnsi="Amiko" w:cs="Amiko"/>
              </w:rPr>
              <w:t>P</w:t>
            </w:r>
            <w:r w:rsidRPr="00573BDC">
              <w:rPr>
                <w:rFonts w:ascii="Amiko" w:hAnsi="Amiko" w:cs="Amiko"/>
              </w:rPr>
              <w:t xml:space="preserve">roti  </w:t>
            </w:r>
            <w:r w:rsidR="00DD3CEA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DD3CEA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94DD6" w:rsidRPr="00573BDC" w14:paraId="3A3BB22E" w14:textId="77777777" w:rsidTr="00454FDC">
        <w:tc>
          <w:tcPr>
            <w:tcW w:w="9060" w:type="dxa"/>
          </w:tcPr>
          <w:p w14:paraId="01B28F9A" w14:textId="575C5F32" w:rsidR="00094DD6" w:rsidRPr="00573BDC" w:rsidRDefault="00094DD6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5A766F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 xml:space="preserve">/2 bylo schváleno. </w:t>
            </w:r>
          </w:p>
        </w:tc>
      </w:tr>
    </w:tbl>
    <w:p w14:paraId="4FBC3986" w14:textId="77777777" w:rsidR="00094DD6" w:rsidRPr="00573BDC" w:rsidRDefault="00094DD6" w:rsidP="00094DD6">
      <w:pPr>
        <w:spacing w:after="0"/>
        <w:rPr>
          <w:sz w:val="22"/>
        </w:rPr>
      </w:pPr>
    </w:p>
    <w:p w14:paraId="2011C9E5" w14:textId="6CE4B770" w:rsidR="00094DD6" w:rsidRPr="00573BDC" w:rsidRDefault="00094DD6" w:rsidP="00094DD6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3. </w:t>
      </w:r>
      <w:r w:rsidR="005A766F" w:rsidRPr="00573BDC">
        <w:rPr>
          <w:b/>
          <w:bCs/>
          <w:caps/>
          <w:sz w:val="22"/>
          <w:u w:val="single"/>
        </w:rPr>
        <w:t>ROZHODNUTÍ O ODNĚTÍ DOTACE rEVITALIZACE ÚZEMÍ MEZI SBĚRNÝM DVOREM A PRAŽSKOU CESTOU</w:t>
      </w:r>
    </w:p>
    <w:p w14:paraId="29B9C49C" w14:textId="77777777" w:rsidR="00094DD6" w:rsidRPr="00573BDC" w:rsidRDefault="00094DD6" w:rsidP="00094DD6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342CAD73" w14:textId="315FF485" w:rsidR="007B77CB" w:rsidRPr="00573BDC" w:rsidRDefault="005A766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Na základě rozhodnutí zastupitelstva obce byla stažena žádost o dotaci na Revitalizaci území mezi sběrným dvorem a Pražskou cestou. Rozhodnutí o odnětí dotace bylo obdrženo 3.</w:t>
      </w:r>
      <w:r w:rsidR="0009684D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10.</w:t>
      </w:r>
      <w:r w:rsidR="0009684D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2025.</w:t>
      </w:r>
    </w:p>
    <w:p w14:paraId="0F46B0C3" w14:textId="77777777" w:rsidR="005A766F" w:rsidRPr="00573BDC" w:rsidRDefault="005A766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78EB63BB" w14:textId="77777777" w:rsidR="007B77CB" w:rsidRPr="00573BDC" w:rsidRDefault="007B77CB" w:rsidP="00170DC6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38C33BC" w14:textId="23AC2F11" w:rsidR="007B77CB" w:rsidRPr="00573BDC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4. </w:t>
      </w:r>
      <w:r w:rsidR="005A766F" w:rsidRPr="00573BDC">
        <w:rPr>
          <w:b/>
          <w:bCs/>
          <w:caps/>
          <w:sz w:val="22"/>
          <w:u w:val="single"/>
        </w:rPr>
        <w:t>VĚCNÉ BŘEMENO ČEZ</w:t>
      </w:r>
    </w:p>
    <w:p w14:paraId="73007C77" w14:textId="77777777" w:rsidR="007B77CB" w:rsidRPr="00573BDC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72EE6A34" w14:textId="3B96CB1B" w:rsidR="007B77CB" w:rsidRPr="00573BDC" w:rsidRDefault="005A766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Na základě žádosti o uzavření Smlouvy o smlouvě budoucí o zřízení věcného břemene služebnosti, sepsala obec Tehovec připomínky k řešení, které musí investor akceptovat. Jedná se o vedení NN k parcele </w:t>
      </w:r>
      <w:proofErr w:type="spellStart"/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p.č</w:t>
      </w:r>
      <w:proofErr w:type="spellEnd"/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. 852/27</w:t>
      </w:r>
      <w:r w:rsidR="007F2273"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v ulici </w:t>
      </w:r>
      <w:proofErr w:type="spellStart"/>
      <w:r w:rsidR="007F2273"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Tehovecká</w:t>
      </w:r>
      <w:proofErr w:type="spellEnd"/>
      <w:r w:rsidR="007F2273"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.</w:t>
      </w:r>
    </w:p>
    <w:p w14:paraId="50364CB8" w14:textId="77777777" w:rsidR="005A766F" w:rsidRPr="00573BDC" w:rsidRDefault="005A766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4A61C91D" w14:textId="47E73718" w:rsidR="007F2273" w:rsidRPr="00573BDC" w:rsidRDefault="007F2273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noProof/>
          <w:color w:val="000000"/>
          <w:kern w:val="2"/>
          <w:sz w:val="22"/>
          <w:szCs w:val="22"/>
          <w14:ligatures w14:val="standardContextual"/>
        </w:rPr>
        <w:lastRenderedPageBreak/>
        <w:drawing>
          <wp:inline distT="0" distB="0" distL="0" distR="0" wp14:anchorId="200BFEF5" wp14:editId="5D90BC2D">
            <wp:extent cx="4760617" cy="4459458"/>
            <wp:effectExtent l="0" t="0" r="1905" b="0"/>
            <wp:docPr id="205569116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473" cy="453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E7D6" w14:textId="77777777" w:rsidR="007F2273" w:rsidRPr="00573BDC" w:rsidRDefault="007F2273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A766F" w:rsidRPr="00573BDC" w14:paraId="3DCD51C6" w14:textId="77777777" w:rsidTr="009F3919">
        <w:tc>
          <w:tcPr>
            <w:tcW w:w="9060" w:type="dxa"/>
          </w:tcPr>
          <w:p w14:paraId="103E36E9" w14:textId="1F7E277F" w:rsidR="005A766F" w:rsidRPr="00573BDC" w:rsidRDefault="005A766F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2025/9/3</w:t>
            </w:r>
          </w:p>
        </w:tc>
      </w:tr>
      <w:tr w:rsidR="005A766F" w:rsidRPr="00573BDC" w14:paraId="54FA2E9D" w14:textId="77777777" w:rsidTr="009F3919">
        <w:tc>
          <w:tcPr>
            <w:tcW w:w="9060" w:type="dxa"/>
          </w:tcPr>
          <w:p w14:paraId="08C6FD90" w14:textId="47652337" w:rsidR="005A766F" w:rsidRPr="00573BDC" w:rsidRDefault="005A766F" w:rsidP="009F3919">
            <w:pPr>
              <w:spacing w:after="0"/>
              <w:rPr>
                <w:sz w:val="22"/>
                <w:szCs w:val="22"/>
              </w:rPr>
            </w:pPr>
            <w:r w:rsidRPr="00573BDC">
              <w:rPr>
                <w:sz w:val="22"/>
              </w:rPr>
              <w:t>Zastupitelstvo obce Tehovec s</w:t>
            </w:r>
            <w:r w:rsidR="007F2273" w:rsidRPr="00573BDC">
              <w:rPr>
                <w:sz w:val="22"/>
              </w:rPr>
              <w:t xml:space="preserve">chvaluje záměr věcného břemene vedení NN přes pozemek </w:t>
            </w:r>
            <w:proofErr w:type="spellStart"/>
            <w:r w:rsidR="007F2273" w:rsidRPr="00573BDC">
              <w:rPr>
                <w:sz w:val="22"/>
              </w:rPr>
              <w:t>p.č</w:t>
            </w:r>
            <w:proofErr w:type="spellEnd"/>
            <w:r w:rsidR="007F2273" w:rsidRPr="00573BDC">
              <w:rPr>
                <w:sz w:val="22"/>
              </w:rPr>
              <w:t xml:space="preserve">. 975/1 pro parcelu </w:t>
            </w:r>
            <w:proofErr w:type="spellStart"/>
            <w:r w:rsidR="007F2273" w:rsidRPr="00573BDC">
              <w:rPr>
                <w:sz w:val="22"/>
              </w:rPr>
              <w:t>p.č</w:t>
            </w:r>
            <w:proofErr w:type="spellEnd"/>
            <w:r w:rsidR="007F2273" w:rsidRPr="00573BDC">
              <w:rPr>
                <w:sz w:val="22"/>
              </w:rPr>
              <w:t xml:space="preserve">. 852/27. Velikost věcného břemene činí 9 m2. </w:t>
            </w:r>
          </w:p>
        </w:tc>
      </w:tr>
      <w:tr w:rsidR="005A766F" w:rsidRPr="00573BDC" w14:paraId="1F05FEA6" w14:textId="77777777" w:rsidTr="009F3919">
        <w:tc>
          <w:tcPr>
            <w:tcW w:w="9060" w:type="dxa"/>
          </w:tcPr>
          <w:p w14:paraId="1CDB2ACF" w14:textId="25F03E89" w:rsidR="005A766F" w:rsidRPr="00573BDC" w:rsidRDefault="00480D00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Pro </w:t>
            </w:r>
            <w:proofErr w:type="gramStart"/>
            <w:r w:rsidR="00AC349E">
              <w:rPr>
                <w:rFonts w:ascii="Amiko" w:hAnsi="Amiko" w:cs="Amiko"/>
              </w:rPr>
              <w:t>6</w:t>
            </w:r>
            <w:r w:rsidR="005A766F" w:rsidRPr="00573BDC">
              <w:rPr>
                <w:rFonts w:ascii="Amiko" w:hAnsi="Amiko" w:cs="Amiko"/>
              </w:rPr>
              <w:t xml:space="preserve">  Proti</w:t>
            </w:r>
            <w:proofErr w:type="gramEnd"/>
            <w:r w:rsidR="005A766F" w:rsidRPr="00573BDC">
              <w:rPr>
                <w:rFonts w:ascii="Amiko" w:hAnsi="Amiko" w:cs="Amiko"/>
              </w:rPr>
              <w:t xml:space="preserve">   </w:t>
            </w:r>
            <w:r w:rsidR="00AC349E">
              <w:rPr>
                <w:rFonts w:ascii="Amiko" w:hAnsi="Amiko" w:cs="Amiko"/>
              </w:rPr>
              <w:t>0</w:t>
            </w:r>
            <w:r w:rsidR="005A766F" w:rsidRPr="00573BDC">
              <w:rPr>
                <w:rFonts w:ascii="Amiko" w:hAnsi="Amiko" w:cs="Amiko"/>
              </w:rPr>
              <w:t xml:space="preserve">      Zdrželi </w:t>
            </w:r>
            <w:proofErr w:type="gramStart"/>
            <w:r w:rsidR="005A766F" w:rsidRPr="00573BDC">
              <w:rPr>
                <w:rFonts w:ascii="Amiko" w:hAnsi="Amiko" w:cs="Amiko"/>
              </w:rPr>
              <w:t xml:space="preserve">se  </w:t>
            </w:r>
            <w:r w:rsidR="00AC349E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5A766F" w:rsidRPr="00573BDC" w14:paraId="583F03E9" w14:textId="77777777" w:rsidTr="009F3919">
        <w:tc>
          <w:tcPr>
            <w:tcW w:w="9060" w:type="dxa"/>
          </w:tcPr>
          <w:p w14:paraId="4406E9AA" w14:textId="2241DB54" w:rsidR="005A766F" w:rsidRPr="00573BDC" w:rsidRDefault="005A766F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 xml:space="preserve">Usnesení č. 2025/9/3 bylo schváleno. </w:t>
            </w:r>
          </w:p>
        </w:tc>
      </w:tr>
    </w:tbl>
    <w:p w14:paraId="3FBB51CF" w14:textId="77777777" w:rsidR="005A766F" w:rsidRPr="00573BDC" w:rsidRDefault="005A766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D9212DA" w14:textId="77777777" w:rsidR="007B77CB" w:rsidRPr="00573BDC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60AC7FE9" w14:textId="452EF991" w:rsidR="007B77CB" w:rsidRPr="00573BDC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>5</w:t>
      </w:r>
      <w:r w:rsidR="00514DB9" w:rsidRPr="00573BDC">
        <w:rPr>
          <w:b/>
          <w:bCs/>
          <w:caps/>
          <w:sz w:val="22"/>
          <w:u w:val="single"/>
        </w:rPr>
        <w:t>. DAR PRO ZÁKLADNÍ ŠKOLU A PRAKTICKOU ŠKOLU V KOSTELCI NAD ČERNÝMI LESY</w:t>
      </w:r>
    </w:p>
    <w:p w14:paraId="7A8BCFB6" w14:textId="0EE436BA" w:rsidR="007B77CB" w:rsidRPr="00573BDC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157E87A0" w14:textId="079E3657" w:rsidR="00170DC6" w:rsidRPr="00573BDC" w:rsidRDefault="00514DB9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V letošním školním roce navštěvuj</w:t>
      </w:r>
      <w:r w:rsidR="00AC349E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í</w:t>
      </w: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ZŠ a PŠ v Kostelci nad Černými lesy 4 děti z Tehovce. Paní ředitelka </w:t>
      </w:r>
      <w:proofErr w:type="spellStart"/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Rývová</w:t>
      </w:r>
      <w:proofErr w:type="spellEnd"/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žádá o dar na provoz školy, který není podporován obcemi.</w:t>
      </w:r>
    </w:p>
    <w:p w14:paraId="5A401229" w14:textId="77777777" w:rsidR="00514DB9" w:rsidRPr="00573BDC" w:rsidRDefault="00514DB9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75B3AA0" w14:textId="6F97B5DA" w:rsidR="007B77CB" w:rsidRPr="00573BDC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lastRenderedPageBreak/>
        <w:t>Bez dotazů</w:t>
      </w:r>
    </w:p>
    <w:p w14:paraId="78BB27B9" w14:textId="4E0CD918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DF143A9" w14:textId="77777777" w:rsidR="0009684D" w:rsidRPr="00573BDC" w:rsidRDefault="0009684D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7B77CB" w:rsidRPr="00573BDC" w14:paraId="1ECDDFDB" w14:textId="77777777" w:rsidTr="00454FDC">
        <w:tc>
          <w:tcPr>
            <w:tcW w:w="9060" w:type="dxa"/>
          </w:tcPr>
          <w:p w14:paraId="487A81AF" w14:textId="5B91D800" w:rsidR="007B77CB" w:rsidRPr="00573BDC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514DB9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/4</w:t>
            </w:r>
          </w:p>
        </w:tc>
      </w:tr>
      <w:tr w:rsidR="007B77CB" w:rsidRPr="00573BDC" w14:paraId="4E512843" w14:textId="77777777" w:rsidTr="00454FDC">
        <w:tc>
          <w:tcPr>
            <w:tcW w:w="9060" w:type="dxa"/>
          </w:tcPr>
          <w:p w14:paraId="5B11A0C2" w14:textId="411BD046" w:rsidR="007B77CB" w:rsidRPr="00573BDC" w:rsidRDefault="007B77CB" w:rsidP="00454FDC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Tehovec </w:t>
            </w:r>
            <w:r w:rsidR="00AC349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schvaluje </w:t>
            </w:r>
            <w:r w:rsidR="00514DB9"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darovací smlouvu pro ZŠ a PŠ Kostelec nad Černými lesy ve výši 20.000,-  Kč.</w:t>
            </w:r>
          </w:p>
        </w:tc>
      </w:tr>
      <w:tr w:rsidR="007B77CB" w:rsidRPr="00573BDC" w14:paraId="1B964EB1" w14:textId="77777777" w:rsidTr="00454FDC">
        <w:tc>
          <w:tcPr>
            <w:tcW w:w="9060" w:type="dxa"/>
          </w:tcPr>
          <w:p w14:paraId="1A8280DD" w14:textId="76DD069A" w:rsidR="007B77CB" w:rsidRPr="00573BDC" w:rsidRDefault="007B77CB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 </w:t>
            </w:r>
            <w:proofErr w:type="gramStart"/>
            <w:r w:rsidRPr="00573BDC">
              <w:rPr>
                <w:rFonts w:ascii="Amiko" w:hAnsi="Amiko" w:cs="Amiko"/>
              </w:rPr>
              <w:t xml:space="preserve">Pro  </w:t>
            </w:r>
            <w:r w:rsidR="00AC349E">
              <w:rPr>
                <w:rFonts w:ascii="Amiko" w:hAnsi="Amiko" w:cs="Amiko"/>
              </w:rPr>
              <w:t>6</w:t>
            </w:r>
            <w:proofErr w:type="gramEnd"/>
            <w:r w:rsidRPr="00573BDC">
              <w:rPr>
                <w:rFonts w:ascii="Amiko" w:hAnsi="Amiko" w:cs="Amiko"/>
              </w:rPr>
              <w:t xml:space="preserve">  </w:t>
            </w:r>
            <w:proofErr w:type="gramStart"/>
            <w:r w:rsidRPr="00573BDC">
              <w:rPr>
                <w:rFonts w:ascii="Amiko" w:hAnsi="Amiko" w:cs="Amiko"/>
              </w:rPr>
              <w:t xml:space="preserve">Proti  </w:t>
            </w:r>
            <w:r w:rsidR="00AC349E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 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AC349E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7B77CB" w:rsidRPr="00573BDC" w14:paraId="1F6DC077" w14:textId="77777777" w:rsidTr="00454FDC">
        <w:tc>
          <w:tcPr>
            <w:tcW w:w="9060" w:type="dxa"/>
          </w:tcPr>
          <w:p w14:paraId="70559CD0" w14:textId="13419D2D" w:rsidR="007B77CB" w:rsidRPr="00573BDC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514DB9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 xml:space="preserve">/4 bylo schváleno. </w:t>
            </w:r>
          </w:p>
        </w:tc>
      </w:tr>
    </w:tbl>
    <w:p w14:paraId="12291858" w14:textId="77777777" w:rsidR="007B77CB" w:rsidRPr="00573BDC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2FCF5F50" w14:textId="77777777" w:rsidR="00E9530C" w:rsidRDefault="00E9530C" w:rsidP="007B77CB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271EA265" w14:textId="77777777" w:rsidR="00E9530C" w:rsidRPr="00573BDC" w:rsidRDefault="00E9530C" w:rsidP="007B77CB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3B61A0F8" w14:textId="07CCF155" w:rsidR="007B77CB" w:rsidRPr="00573BDC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6. </w:t>
      </w:r>
      <w:r w:rsidR="00987D71" w:rsidRPr="00573BDC">
        <w:rPr>
          <w:b/>
          <w:bCs/>
          <w:caps/>
          <w:sz w:val="22"/>
          <w:u w:val="single"/>
        </w:rPr>
        <w:t>ROZPOČTOVÉ OPATŘENÍ</w:t>
      </w:r>
    </w:p>
    <w:p w14:paraId="0C7F06DE" w14:textId="0A2A2709" w:rsidR="007B77CB" w:rsidRPr="00573BDC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D07EE5">
        <w:rPr>
          <w:b/>
          <w:color w:val="auto"/>
          <w:sz w:val="22"/>
        </w:rPr>
        <w:t>S. Nečasová</w:t>
      </w:r>
    </w:p>
    <w:p w14:paraId="300B8A50" w14:textId="4C06C18B" w:rsidR="0081769B" w:rsidRPr="00573BDC" w:rsidRDefault="00987D71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Starostka cituje složení Návrhu RO č. 8/2025.</w:t>
      </w:r>
    </w:p>
    <w:p w14:paraId="7A73A002" w14:textId="77777777" w:rsidR="0081769B" w:rsidRPr="00573BDC" w:rsidRDefault="0081769B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81769B" w:rsidRPr="00573BDC" w14:paraId="50B5FA77" w14:textId="77777777" w:rsidTr="00454FDC">
        <w:tc>
          <w:tcPr>
            <w:tcW w:w="9060" w:type="dxa"/>
          </w:tcPr>
          <w:p w14:paraId="62AE3862" w14:textId="4327D955" w:rsidR="0081769B" w:rsidRPr="00573BDC" w:rsidRDefault="0081769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905245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/5</w:t>
            </w:r>
          </w:p>
        </w:tc>
      </w:tr>
      <w:tr w:rsidR="0081769B" w:rsidRPr="00573BDC" w14:paraId="44402314" w14:textId="77777777" w:rsidTr="00454FDC">
        <w:tc>
          <w:tcPr>
            <w:tcW w:w="9060" w:type="dxa"/>
          </w:tcPr>
          <w:p w14:paraId="70569286" w14:textId="29C5E71D" w:rsidR="0081769B" w:rsidRPr="00573BDC" w:rsidRDefault="0081769B" w:rsidP="00454FDC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Tehovec </w:t>
            </w:r>
            <w:r w:rsidR="00987D71"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schvaluje návrh rozpočtového opatření č. 8/2025, kde shodně na straně příjmů a výdajů je částka 566.000,-- Kč.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 </w:t>
            </w:r>
          </w:p>
        </w:tc>
      </w:tr>
      <w:tr w:rsidR="0081769B" w:rsidRPr="00573BDC" w14:paraId="5701B011" w14:textId="77777777" w:rsidTr="00454FDC">
        <w:tc>
          <w:tcPr>
            <w:tcW w:w="9060" w:type="dxa"/>
          </w:tcPr>
          <w:p w14:paraId="6B8E8E9B" w14:textId="7FAB7780" w:rsidR="0081769B" w:rsidRPr="00573BDC" w:rsidRDefault="00480D00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</w:t>
            </w:r>
            <w:proofErr w:type="gramStart"/>
            <w:r>
              <w:rPr>
                <w:rFonts w:ascii="Amiko" w:hAnsi="Amiko" w:cs="Amiko"/>
              </w:rPr>
              <w:t xml:space="preserve">Pro  </w:t>
            </w:r>
            <w:r w:rsidR="00382D14">
              <w:rPr>
                <w:rFonts w:ascii="Amiko" w:hAnsi="Amiko" w:cs="Amiko"/>
              </w:rPr>
              <w:t>6</w:t>
            </w:r>
            <w:proofErr w:type="gramEnd"/>
            <w:r w:rsidR="0081769B" w:rsidRPr="00573BDC">
              <w:rPr>
                <w:rFonts w:ascii="Amiko" w:hAnsi="Amiko" w:cs="Amiko"/>
              </w:rPr>
              <w:t xml:space="preserve">  Proti    </w:t>
            </w:r>
            <w:r w:rsidR="00382D14">
              <w:rPr>
                <w:rFonts w:ascii="Amiko" w:hAnsi="Amiko" w:cs="Amiko"/>
              </w:rPr>
              <w:t>0</w:t>
            </w:r>
            <w:r w:rsidR="0081769B" w:rsidRPr="00573BDC">
              <w:rPr>
                <w:rFonts w:ascii="Amiko" w:hAnsi="Amiko" w:cs="Amiko"/>
              </w:rPr>
              <w:t xml:space="preserve">    Zdrželi </w:t>
            </w:r>
            <w:proofErr w:type="gramStart"/>
            <w:r w:rsidR="0081769B" w:rsidRPr="00573BDC">
              <w:rPr>
                <w:rFonts w:ascii="Amiko" w:hAnsi="Amiko" w:cs="Amiko"/>
              </w:rPr>
              <w:t xml:space="preserve">se  </w:t>
            </w:r>
            <w:r w:rsidR="00382D14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81769B" w:rsidRPr="00573BDC" w14:paraId="18DB9FD1" w14:textId="77777777" w:rsidTr="00454FDC">
        <w:tc>
          <w:tcPr>
            <w:tcW w:w="9060" w:type="dxa"/>
          </w:tcPr>
          <w:p w14:paraId="76CC5B68" w14:textId="4D025A55" w:rsidR="0081769B" w:rsidRPr="00573BDC" w:rsidRDefault="0081769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905245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 xml:space="preserve">/5 bylo schváleno. </w:t>
            </w:r>
          </w:p>
        </w:tc>
      </w:tr>
    </w:tbl>
    <w:p w14:paraId="5F0C415C" w14:textId="77777777" w:rsidR="0081769B" w:rsidRPr="00573BDC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649BCB8" w14:textId="77777777" w:rsidR="0081769B" w:rsidRPr="00573BDC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53ED182" w14:textId="65B9ED7E" w:rsidR="0081769B" w:rsidRPr="00573BDC" w:rsidRDefault="0081769B" w:rsidP="0081769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>7.</w:t>
      </w:r>
      <w:r w:rsidR="00D31143" w:rsidRPr="00573BDC">
        <w:rPr>
          <w:b/>
          <w:bCs/>
          <w:caps/>
          <w:sz w:val="22"/>
          <w:u w:val="single"/>
        </w:rPr>
        <w:t xml:space="preserve"> </w:t>
      </w:r>
      <w:r w:rsidR="001D70DE" w:rsidRPr="00573BDC">
        <w:rPr>
          <w:b/>
          <w:bCs/>
          <w:caps/>
          <w:sz w:val="22"/>
          <w:u w:val="single"/>
        </w:rPr>
        <w:t>DODATEK K PACHTOVNÍ SMLOUVĚ NA RESTAURAČNÍ ZAŘÍZENÍ</w:t>
      </w:r>
    </w:p>
    <w:p w14:paraId="34CA595C" w14:textId="77777777" w:rsidR="00D31143" w:rsidRPr="00573BDC" w:rsidRDefault="0081769B" w:rsidP="00D31143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t>Předkládá: starostka</w:t>
      </w:r>
    </w:p>
    <w:p w14:paraId="2B2AFDB9" w14:textId="08A5B7D8" w:rsidR="00D31143" w:rsidRDefault="001D70DE" w:rsidP="00E05008">
      <w:pPr>
        <w:tabs>
          <w:tab w:val="left" w:pos="1701"/>
        </w:tabs>
        <w:spacing w:after="0"/>
        <w:ind w:left="0"/>
        <w:rPr>
          <w:sz w:val="22"/>
        </w:rPr>
      </w:pPr>
      <w:r w:rsidRPr="00573BDC">
        <w:rPr>
          <w:sz w:val="22"/>
        </w:rPr>
        <w:t>K 2.</w:t>
      </w:r>
      <w:r w:rsidR="00382D14">
        <w:rPr>
          <w:sz w:val="22"/>
        </w:rPr>
        <w:t xml:space="preserve"> </w:t>
      </w:r>
      <w:r w:rsidRPr="00573BDC">
        <w:rPr>
          <w:sz w:val="22"/>
        </w:rPr>
        <w:t>1.</w:t>
      </w:r>
      <w:r w:rsidR="00382D14">
        <w:rPr>
          <w:sz w:val="22"/>
        </w:rPr>
        <w:t xml:space="preserve"> </w:t>
      </w:r>
      <w:r w:rsidRPr="00573BDC">
        <w:rPr>
          <w:sz w:val="22"/>
        </w:rPr>
        <w:t xml:space="preserve">2026 končí Pachtovní smlouva s firmou </w:t>
      </w:r>
      <w:proofErr w:type="spellStart"/>
      <w:r w:rsidRPr="00573BDC">
        <w:rPr>
          <w:sz w:val="22"/>
        </w:rPr>
        <w:t>Still</w:t>
      </w:r>
      <w:proofErr w:type="spellEnd"/>
      <w:r w:rsidRPr="00573BDC">
        <w:rPr>
          <w:sz w:val="22"/>
        </w:rPr>
        <w:t xml:space="preserve"> </w:t>
      </w:r>
      <w:proofErr w:type="spellStart"/>
      <w:r w:rsidRPr="00573BDC">
        <w:rPr>
          <w:sz w:val="22"/>
        </w:rPr>
        <w:t>right</w:t>
      </w:r>
      <w:proofErr w:type="spellEnd"/>
      <w:r w:rsidRPr="00573BDC">
        <w:rPr>
          <w:sz w:val="22"/>
        </w:rPr>
        <w:t>, s.r.o. IČO:</w:t>
      </w:r>
      <w:r w:rsidR="00FA3103" w:rsidRPr="00573BDC">
        <w:rPr>
          <w:sz w:val="22"/>
        </w:rPr>
        <w:t xml:space="preserve"> 08250928</w:t>
      </w:r>
      <w:r w:rsidR="00E05008">
        <w:rPr>
          <w:sz w:val="22"/>
        </w:rPr>
        <w:t>. Na základě žádosti firmy, zastupitelstvo chce vyhovět v prodloužení pachtu o další jeden rok.</w:t>
      </w:r>
    </w:p>
    <w:p w14:paraId="558D5A40" w14:textId="77777777" w:rsidR="00E05008" w:rsidRPr="00E05008" w:rsidRDefault="00E05008" w:rsidP="00E05008">
      <w:pPr>
        <w:tabs>
          <w:tab w:val="left" w:pos="1701"/>
        </w:tabs>
        <w:spacing w:after="0"/>
        <w:ind w:left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A3103" w:rsidRPr="00573BDC" w14:paraId="319F9A0D" w14:textId="77777777" w:rsidTr="009F3919">
        <w:tc>
          <w:tcPr>
            <w:tcW w:w="9060" w:type="dxa"/>
          </w:tcPr>
          <w:p w14:paraId="49F0B013" w14:textId="1B193477" w:rsidR="00FA3103" w:rsidRPr="00573BDC" w:rsidRDefault="00FA3103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905245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/6</w:t>
            </w:r>
          </w:p>
        </w:tc>
      </w:tr>
      <w:tr w:rsidR="00FA3103" w:rsidRPr="00573BDC" w14:paraId="512B9EBC" w14:textId="77777777" w:rsidTr="009F3919">
        <w:tc>
          <w:tcPr>
            <w:tcW w:w="9060" w:type="dxa"/>
          </w:tcPr>
          <w:p w14:paraId="354E3881" w14:textId="672AED84" w:rsidR="00FA3103" w:rsidRPr="00573BDC" w:rsidRDefault="00FA3103" w:rsidP="009F3919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Zastupitelstvo obce</w:t>
            </w:r>
            <w:r w:rsidR="0035670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Tehovec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schvaluje záměr o prodloužení pachtu restauračního zařízení na základě Smlouvy o pachtu ze dne 31.</w:t>
            </w:r>
            <w:r w:rsidR="00382D14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12.</w:t>
            </w:r>
            <w:r w:rsidR="00382D14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2024, s tím, že pacht se uzavírá na další rok do 2.</w:t>
            </w:r>
            <w:r w:rsidR="00382D14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1.</w:t>
            </w:r>
            <w:r w:rsidR="00382D14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2027 a provozní doba je nově stanovena na středu až neděli.</w:t>
            </w:r>
          </w:p>
          <w:p w14:paraId="52E5B3B2" w14:textId="0640CCD3" w:rsidR="00FA3103" w:rsidRPr="00573BDC" w:rsidRDefault="00FA3103" w:rsidP="009F3919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pověřuje starostku obce podepsáním dodatku č. </w:t>
            </w:r>
            <w:r w:rsidR="00382D14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1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na základě výše uvedeného záměru.</w:t>
            </w:r>
          </w:p>
        </w:tc>
      </w:tr>
      <w:tr w:rsidR="00FA3103" w:rsidRPr="00573BDC" w14:paraId="64010702" w14:textId="77777777" w:rsidTr="009F3919">
        <w:tc>
          <w:tcPr>
            <w:tcW w:w="9060" w:type="dxa"/>
          </w:tcPr>
          <w:p w14:paraId="117581CB" w14:textId="1CC40BB1" w:rsidR="00FA3103" w:rsidRPr="00573BDC" w:rsidRDefault="00480D00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Pro </w:t>
            </w:r>
            <w:r w:rsidR="00382D14">
              <w:rPr>
                <w:rFonts w:ascii="Amiko" w:hAnsi="Amiko" w:cs="Amiko"/>
              </w:rPr>
              <w:t>6</w:t>
            </w:r>
            <w:r w:rsidR="00FA3103" w:rsidRPr="00573BDC">
              <w:rPr>
                <w:rFonts w:ascii="Amiko" w:hAnsi="Amiko" w:cs="Amiko"/>
              </w:rPr>
              <w:t xml:space="preserve">    Proti    </w:t>
            </w:r>
            <w:r w:rsidR="00382D14">
              <w:rPr>
                <w:rFonts w:ascii="Amiko" w:hAnsi="Amiko" w:cs="Amiko"/>
              </w:rPr>
              <w:t>0</w:t>
            </w:r>
            <w:r w:rsidR="00FA3103" w:rsidRPr="00573BDC">
              <w:rPr>
                <w:rFonts w:ascii="Amiko" w:hAnsi="Amiko" w:cs="Amiko"/>
              </w:rPr>
              <w:t xml:space="preserve">    Zdrželi </w:t>
            </w:r>
            <w:proofErr w:type="gramStart"/>
            <w:r w:rsidR="00FA3103" w:rsidRPr="00573BDC">
              <w:rPr>
                <w:rFonts w:ascii="Amiko" w:hAnsi="Amiko" w:cs="Amiko"/>
              </w:rPr>
              <w:t xml:space="preserve">se  </w:t>
            </w:r>
            <w:r w:rsidR="00382D14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FA3103" w:rsidRPr="00573BDC" w14:paraId="67F33AE2" w14:textId="77777777" w:rsidTr="009F3919">
        <w:tc>
          <w:tcPr>
            <w:tcW w:w="9060" w:type="dxa"/>
          </w:tcPr>
          <w:p w14:paraId="1676D5C2" w14:textId="2BA8ACE9" w:rsidR="00FA3103" w:rsidRPr="00573BDC" w:rsidRDefault="00FA3103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905245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 xml:space="preserve">/6 bylo schváleno. </w:t>
            </w:r>
          </w:p>
        </w:tc>
      </w:tr>
    </w:tbl>
    <w:p w14:paraId="14545869" w14:textId="2D665BC8" w:rsidR="00706A08" w:rsidRPr="00573BDC" w:rsidRDefault="00706A08" w:rsidP="00D31143">
      <w:pPr>
        <w:ind w:left="0" w:firstLine="0"/>
        <w:rPr>
          <w:b/>
          <w:bCs/>
          <w:caps/>
          <w:sz w:val="22"/>
          <w:u w:val="single"/>
        </w:rPr>
      </w:pPr>
    </w:p>
    <w:p w14:paraId="290F338F" w14:textId="19BE2D8B" w:rsidR="00D31143" w:rsidRPr="00573BDC" w:rsidRDefault="00D31143" w:rsidP="00D31143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lastRenderedPageBreak/>
        <w:t xml:space="preserve">8. </w:t>
      </w:r>
      <w:r w:rsidR="00CD3D99" w:rsidRPr="00573BDC">
        <w:rPr>
          <w:b/>
          <w:bCs/>
          <w:caps/>
          <w:sz w:val="22"/>
          <w:u w:val="single"/>
        </w:rPr>
        <w:t>TERMÍNOVANÝ VKLAD</w:t>
      </w:r>
    </w:p>
    <w:p w14:paraId="45EB5E5A" w14:textId="0F8D1120" w:rsidR="00D31143" w:rsidRPr="00573BDC" w:rsidRDefault="00D31143" w:rsidP="00CD3D99">
      <w:pPr>
        <w:tabs>
          <w:tab w:val="left" w:pos="1701"/>
        </w:tabs>
        <w:spacing w:after="0"/>
        <w:ind w:left="0"/>
        <w:rPr>
          <w:rStyle w:val="normaltextrun"/>
        </w:rPr>
      </w:pPr>
      <w:r w:rsidRPr="00573BDC">
        <w:rPr>
          <w:b/>
          <w:sz w:val="22"/>
        </w:rPr>
        <w:t xml:space="preserve">Předkládá: </w:t>
      </w:r>
      <w:r w:rsidR="00CD3D99" w:rsidRPr="00573BDC">
        <w:rPr>
          <w:b/>
          <w:sz w:val="22"/>
        </w:rPr>
        <w:t>starostka</w:t>
      </w:r>
    </w:p>
    <w:p w14:paraId="177ACACE" w14:textId="6CF1CA22" w:rsidR="00170DC6" w:rsidRPr="00573BDC" w:rsidRDefault="00CD3D99" w:rsidP="00A8359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miko" w:hAnsi="Amiko" w:cs="Amiko"/>
        </w:rPr>
      </w:pPr>
      <w:r w:rsidRPr="00573BDC">
        <w:rPr>
          <w:rStyle w:val="normaltextrun"/>
          <w:rFonts w:ascii="Amiko" w:eastAsia="Amiko" w:hAnsi="Amiko" w:cs="Amiko"/>
        </w:rPr>
        <w:t xml:space="preserve">Starostka informuje zastupitelstvo o informaci k uložení volných finančních prostředků na termínovaný vklad u ČNB za </w:t>
      </w:r>
      <w:proofErr w:type="gramStart"/>
      <w:r w:rsidRPr="00573BDC">
        <w:rPr>
          <w:rStyle w:val="normaltextrun"/>
          <w:rFonts w:ascii="Amiko" w:eastAsia="Amiko" w:hAnsi="Amiko" w:cs="Amiko"/>
        </w:rPr>
        <w:t>3,2</w:t>
      </w:r>
      <w:r w:rsidR="000D6AD8" w:rsidRPr="00573BDC">
        <w:rPr>
          <w:rStyle w:val="normaltextrun"/>
          <w:rFonts w:ascii="Amiko" w:eastAsia="Amiko" w:hAnsi="Amiko" w:cs="Amiko"/>
        </w:rPr>
        <w:t>5</w:t>
      </w:r>
      <w:r w:rsidRPr="00573BDC">
        <w:rPr>
          <w:rStyle w:val="normaltextrun"/>
          <w:rFonts w:ascii="Amiko" w:eastAsia="Amiko" w:hAnsi="Amiko" w:cs="Amiko"/>
        </w:rPr>
        <w:t>%</w:t>
      </w:r>
      <w:proofErr w:type="gramEnd"/>
      <w:r w:rsidRPr="00573BDC">
        <w:rPr>
          <w:rStyle w:val="normaltextrun"/>
          <w:rFonts w:ascii="Amiko" w:eastAsia="Amiko" w:hAnsi="Amiko" w:cs="Amiko"/>
        </w:rPr>
        <w:t xml:space="preserve"> </w:t>
      </w:r>
      <w:proofErr w:type="spellStart"/>
      <w:r w:rsidRPr="00573BDC">
        <w:rPr>
          <w:rStyle w:val="normaltextrun"/>
          <w:rFonts w:ascii="Amiko" w:eastAsia="Amiko" w:hAnsi="Amiko" w:cs="Amiko"/>
        </w:rPr>
        <w:t>p.a</w:t>
      </w:r>
      <w:proofErr w:type="spellEnd"/>
      <w:r w:rsidRPr="00573BDC">
        <w:rPr>
          <w:rStyle w:val="normaltextrun"/>
          <w:rFonts w:ascii="Amiko" w:eastAsia="Amiko" w:hAnsi="Amiko" w:cs="Amiko"/>
        </w:rPr>
        <w:t>.</w:t>
      </w:r>
      <w:r w:rsidR="000D6AD8" w:rsidRPr="00573BDC">
        <w:rPr>
          <w:rStyle w:val="normaltextrun"/>
          <w:rFonts w:ascii="Amiko" w:eastAsia="Amiko" w:hAnsi="Amiko" w:cs="Amiko"/>
        </w:rPr>
        <w:t xml:space="preserve"> </w:t>
      </w:r>
      <w:r w:rsidR="00D769C5" w:rsidRPr="00573BDC">
        <w:rPr>
          <w:rStyle w:val="normaltextrun"/>
          <w:rFonts w:ascii="Amiko" w:eastAsia="Amiko" w:hAnsi="Amiko" w:cs="Amiko"/>
        </w:rPr>
        <w:t>Viz předložený podklad.</w:t>
      </w:r>
    </w:p>
    <w:p w14:paraId="702181BE" w14:textId="72C964A1" w:rsidR="00D31143" w:rsidRPr="00573BDC" w:rsidRDefault="00D31143" w:rsidP="00A8359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miko" w:hAnsi="Amiko" w:cs="Amiko"/>
        </w:rPr>
      </w:pPr>
      <w:r w:rsidRPr="00573BDC">
        <w:rPr>
          <w:rStyle w:val="eop"/>
          <w:rFonts w:ascii="Amiko" w:hAnsi="Amiko" w:cs="Amiko"/>
        </w:rPr>
        <w:t>Bez dotazů.</w:t>
      </w:r>
    </w:p>
    <w:p w14:paraId="46D8F36D" w14:textId="77777777" w:rsidR="00CD3D99" w:rsidRDefault="00CD3D9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4989C88F" w14:textId="77777777" w:rsidR="00E9530C" w:rsidRPr="00573BDC" w:rsidRDefault="00E9530C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31143" w:rsidRPr="00573BDC" w14:paraId="4EF44195" w14:textId="77777777" w:rsidTr="00454FDC">
        <w:tc>
          <w:tcPr>
            <w:tcW w:w="9060" w:type="dxa"/>
          </w:tcPr>
          <w:p w14:paraId="4976003F" w14:textId="327303F3" w:rsidR="00D31143" w:rsidRPr="00573BDC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905245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CD3D99" w:rsidRPr="00573BDC">
              <w:rPr>
                <w:rFonts w:ascii="Amiko" w:hAnsi="Amiko" w:cs="Amiko"/>
                <w:b/>
                <w:bCs/>
              </w:rPr>
              <w:t>7</w:t>
            </w:r>
          </w:p>
        </w:tc>
      </w:tr>
      <w:tr w:rsidR="00D31143" w:rsidRPr="00573BDC" w14:paraId="04061442" w14:textId="77777777" w:rsidTr="00454FDC">
        <w:tc>
          <w:tcPr>
            <w:tcW w:w="9060" w:type="dxa"/>
          </w:tcPr>
          <w:p w14:paraId="45B09FAE" w14:textId="77777777" w:rsidR="00452479" w:rsidRDefault="00B83F37" w:rsidP="00A8359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miko" w:eastAsia="Amiko" w:hAnsi="Amiko" w:cs="Amiko"/>
              </w:rPr>
            </w:pPr>
            <w:r w:rsidRPr="00573BDC">
              <w:rPr>
                <w:rStyle w:val="normaltextrun"/>
                <w:rFonts w:ascii="Amiko" w:eastAsia="Amiko" w:hAnsi="Amiko" w:cs="Amiko"/>
              </w:rPr>
              <w:t xml:space="preserve">Zastupitelstvo obce </w:t>
            </w:r>
            <w:r w:rsidR="000D6AD8" w:rsidRPr="00573BDC">
              <w:rPr>
                <w:rStyle w:val="normaltextrun"/>
                <w:rFonts w:ascii="Amiko" w:eastAsia="Amiko" w:hAnsi="Amiko" w:cs="Amiko"/>
              </w:rPr>
              <w:t>Tehovec</w:t>
            </w:r>
            <w:r w:rsidR="00452479">
              <w:rPr>
                <w:rStyle w:val="normaltextrun"/>
                <w:rFonts w:ascii="Amiko" w:eastAsia="Amiko" w:hAnsi="Amiko" w:cs="Amiko"/>
              </w:rPr>
              <w:t xml:space="preserve"> souhlasí se založením termínovaného vkladu u ČNB na 3 měsíce, s úrokovou mírou </w:t>
            </w:r>
            <w:proofErr w:type="gramStart"/>
            <w:r w:rsidR="00452479">
              <w:rPr>
                <w:rStyle w:val="normaltextrun"/>
                <w:rFonts w:ascii="Amiko" w:eastAsia="Amiko" w:hAnsi="Amiko" w:cs="Amiko"/>
              </w:rPr>
              <w:t>3,25%</w:t>
            </w:r>
            <w:proofErr w:type="gramEnd"/>
            <w:r w:rsidR="00452479">
              <w:rPr>
                <w:rStyle w:val="normaltextrun"/>
                <w:rFonts w:ascii="Amiko" w:eastAsia="Amiko" w:hAnsi="Amiko" w:cs="Amiko"/>
              </w:rPr>
              <w:t xml:space="preserve"> </w:t>
            </w:r>
            <w:proofErr w:type="spellStart"/>
            <w:r w:rsidR="00452479">
              <w:rPr>
                <w:rStyle w:val="normaltextrun"/>
                <w:rFonts w:ascii="Amiko" w:eastAsia="Amiko" w:hAnsi="Amiko" w:cs="Amiko"/>
              </w:rPr>
              <w:t>p.a</w:t>
            </w:r>
            <w:proofErr w:type="spellEnd"/>
            <w:r w:rsidR="00452479">
              <w:rPr>
                <w:rStyle w:val="normaltextrun"/>
                <w:rFonts w:ascii="Amiko" w:eastAsia="Amiko" w:hAnsi="Amiko" w:cs="Amiko"/>
              </w:rPr>
              <w:t xml:space="preserve">., na částku </w:t>
            </w:r>
            <w:proofErr w:type="gramStart"/>
            <w:r w:rsidR="00452479">
              <w:rPr>
                <w:rStyle w:val="normaltextrun"/>
                <w:rFonts w:ascii="Amiko" w:eastAsia="Amiko" w:hAnsi="Amiko" w:cs="Amiko"/>
              </w:rPr>
              <w:t>3,700.000,-</w:t>
            </w:r>
            <w:proofErr w:type="gramEnd"/>
            <w:r w:rsidR="00452479">
              <w:rPr>
                <w:rStyle w:val="normaltextrun"/>
                <w:rFonts w:ascii="Amiko" w:eastAsia="Amiko" w:hAnsi="Amiko" w:cs="Amiko"/>
              </w:rPr>
              <w:t xml:space="preserve"> Kč.</w:t>
            </w:r>
          </w:p>
          <w:p w14:paraId="0B84E306" w14:textId="74EE4A11" w:rsidR="00D31143" w:rsidRPr="00573BDC" w:rsidRDefault="00452479" w:rsidP="00A8359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r>
              <w:rPr>
                <w:rStyle w:val="normaltextrun"/>
                <w:rFonts w:ascii="Amiko" w:eastAsia="Amiko" w:hAnsi="Amiko" w:cs="Amiko"/>
              </w:rPr>
              <w:t>Zastupitelstvo obce souhlasí s podpisem smlouvy o účtu pro termínovaný vklad č. 120149 u ČNB.</w:t>
            </w:r>
            <w:r w:rsidR="00D31143" w:rsidRPr="00573BDC">
              <w:rPr>
                <w:rStyle w:val="normaltextrun"/>
                <w:rFonts w:ascii="Amiko" w:eastAsia="Amiko" w:hAnsi="Amiko" w:cs="Amiko"/>
              </w:rPr>
              <w:t> </w:t>
            </w:r>
            <w:r w:rsidR="00D31143" w:rsidRPr="00573BDC">
              <w:rPr>
                <w:rStyle w:val="eop"/>
                <w:rFonts w:ascii="Amiko" w:hAnsi="Amiko" w:cs="Amiko"/>
              </w:rPr>
              <w:t> </w:t>
            </w:r>
          </w:p>
        </w:tc>
      </w:tr>
      <w:tr w:rsidR="00D31143" w:rsidRPr="00573BDC" w14:paraId="5B6F8388" w14:textId="77777777" w:rsidTr="00454FDC">
        <w:tc>
          <w:tcPr>
            <w:tcW w:w="9060" w:type="dxa"/>
          </w:tcPr>
          <w:p w14:paraId="7843C87E" w14:textId="3FB64B59" w:rsidR="00D31143" w:rsidRPr="00573BDC" w:rsidRDefault="00D31143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</w:t>
            </w:r>
            <w:r w:rsidR="00452479">
              <w:rPr>
                <w:rFonts w:ascii="Amiko" w:hAnsi="Amiko" w:cs="Amiko"/>
              </w:rPr>
              <w:t>6</w:t>
            </w:r>
            <w:r w:rsidRPr="00573BDC">
              <w:rPr>
                <w:rFonts w:ascii="Amiko" w:hAnsi="Amiko" w:cs="Amiko"/>
              </w:rPr>
              <w:t xml:space="preserve">   </w:t>
            </w:r>
            <w:proofErr w:type="gramStart"/>
            <w:r w:rsidRPr="00573BDC">
              <w:rPr>
                <w:rFonts w:ascii="Amiko" w:hAnsi="Amiko" w:cs="Amiko"/>
              </w:rPr>
              <w:t xml:space="preserve">Proti  </w:t>
            </w:r>
            <w:r w:rsidR="00452479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452479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D31143" w:rsidRPr="00573BDC" w14:paraId="4126C170" w14:textId="77777777" w:rsidTr="00454FDC">
        <w:tc>
          <w:tcPr>
            <w:tcW w:w="9060" w:type="dxa"/>
          </w:tcPr>
          <w:p w14:paraId="6015D8B0" w14:textId="0A5A9BB4" w:rsidR="00D31143" w:rsidRPr="00573BDC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905245" w:rsidRPr="00573BDC"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CD3D99" w:rsidRPr="00573BDC">
              <w:rPr>
                <w:rFonts w:ascii="Amiko" w:hAnsi="Amiko" w:cs="Amiko"/>
                <w:b/>
                <w:bCs/>
              </w:rPr>
              <w:t xml:space="preserve">7 </w:t>
            </w:r>
            <w:r w:rsidRPr="00573BDC">
              <w:rPr>
                <w:rFonts w:ascii="Amiko" w:hAnsi="Amiko" w:cs="Amiko"/>
                <w:b/>
                <w:bCs/>
              </w:rPr>
              <w:t xml:space="preserve">bylo schváleno. </w:t>
            </w:r>
          </w:p>
        </w:tc>
      </w:tr>
    </w:tbl>
    <w:p w14:paraId="61104D65" w14:textId="77777777" w:rsidR="00D31143" w:rsidRPr="00573BDC" w:rsidRDefault="00D31143" w:rsidP="00D31143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</w:rPr>
      </w:pPr>
    </w:p>
    <w:p w14:paraId="666BDAD5" w14:textId="77777777" w:rsidR="00D31143" w:rsidRDefault="00D31143" w:rsidP="00170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</w:rPr>
      </w:pPr>
    </w:p>
    <w:p w14:paraId="24CD01D6" w14:textId="77777777" w:rsidR="00B40982" w:rsidRPr="00573BDC" w:rsidRDefault="00B40982" w:rsidP="00170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</w:rPr>
      </w:pPr>
    </w:p>
    <w:p w14:paraId="18056FA2" w14:textId="77777777" w:rsidR="00B40982" w:rsidRDefault="00D31143" w:rsidP="00B173B3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9. </w:t>
      </w:r>
      <w:r w:rsidR="00B173B3" w:rsidRPr="00573BDC">
        <w:rPr>
          <w:b/>
          <w:bCs/>
          <w:caps/>
          <w:sz w:val="22"/>
          <w:u w:val="single"/>
        </w:rPr>
        <w:t xml:space="preserve">STAŽENÍ ŽÁDOSTI O DOTACI U MPSV NA PROJEKT DĚTSKÁ SKUPINA A </w:t>
      </w:r>
      <w:r w:rsidR="00B40982">
        <w:rPr>
          <w:b/>
          <w:bCs/>
          <w:caps/>
          <w:sz w:val="22"/>
          <w:u w:val="single"/>
        </w:rPr>
        <w:t>KUŽELNA</w:t>
      </w:r>
    </w:p>
    <w:p w14:paraId="00FD97BC" w14:textId="20CA9D68" w:rsidR="00B173B3" w:rsidRPr="00573BDC" w:rsidRDefault="00B173B3" w:rsidP="00B173B3">
      <w:pPr>
        <w:tabs>
          <w:tab w:val="left" w:pos="1701"/>
        </w:tabs>
        <w:spacing w:after="0"/>
        <w:ind w:left="0"/>
        <w:rPr>
          <w:rStyle w:val="normaltextrun"/>
        </w:rPr>
      </w:pPr>
      <w:r w:rsidRPr="00573BDC">
        <w:rPr>
          <w:b/>
          <w:sz w:val="22"/>
        </w:rPr>
        <w:t>Předkládá: starostka</w:t>
      </w:r>
    </w:p>
    <w:p w14:paraId="67751867" w14:textId="77777777" w:rsidR="007F56D9" w:rsidRPr="00573BDC" w:rsidRDefault="007F56D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71956411" w14:textId="0250F61F" w:rsidR="00B173B3" w:rsidRPr="00573BDC" w:rsidRDefault="00B173B3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  <w:r w:rsidRPr="00573BDC">
        <w:rPr>
          <w:rStyle w:val="eop"/>
          <w:rFonts w:ascii="Amiko" w:hAnsi="Amiko" w:cs="Amiko"/>
        </w:rPr>
        <w:t xml:space="preserve">Starostka zaslala prostřednictví </w:t>
      </w:r>
      <w:r w:rsidR="00382D14">
        <w:rPr>
          <w:rStyle w:val="eop"/>
          <w:rFonts w:ascii="Amiko" w:hAnsi="Amiko" w:cs="Amiko"/>
        </w:rPr>
        <w:t>datové</w:t>
      </w:r>
      <w:r w:rsidRPr="00573BDC">
        <w:rPr>
          <w:rStyle w:val="eop"/>
          <w:rFonts w:ascii="Amiko" w:hAnsi="Amiko" w:cs="Amiko"/>
        </w:rPr>
        <w:t xml:space="preserve"> schránky dopis firmě STAV PLAN CZ, s.r.o. shrnující práce na projektové dokumentaci. Dále byl dodavatel </w:t>
      </w:r>
      <w:r w:rsidR="00382D14">
        <w:rPr>
          <w:rStyle w:val="eop"/>
          <w:rFonts w:ascii="Amiko" w:hAnsi="Amiko" w:cs="Amiko"/>
        </w:rPr>
        <w:t xml:space="preserve">již před měsícem </w:t>
      </w:r>
      <w:r w:rsidRPr="00573BDC">
        <w:rPr>
          <w:rStyle w:val="eop"/>
          <w:rFonts w:ascii="Amiko" w:hAnsi="Amiko" w:cs="Amiko"/>
        </w:rPr>
        <w:t>vyzván k osobnímu jednání</w:t>
      </w:r>
      <w:r w:rsidR="00382D14">
        <w:rPr>
          <w:rStyle w:val="eop"/>
          <w:rFonts w:ascii="Amiko" w:hAnsi="Amiko" w:cs="Amiko"/>
        </w:rPr>
        <w:t>,</w:t>
      </w:r>
      <w:r w:rsidRPr="00573BDC">
        <w:rPr>
          <w:rStyle w:val="eop"/>
          <w:rFonts w:ascii="Amiko" w:hAnsi="Amiko" w:cs="Amiko"/>
        </w:rPr>
        <w:t xml:space="preserve"> a</w:t>
      </w:r>
      <w:r w:rsidR="00382D14">
        <w:rPr>
          <w:rStyle w:val="eop"/>
          <w:rFonts w:ascii="Amiko" w:hAnsi="Amiko" w:cs="Amiko"/>
        </w:rPr>
        <w:t>le</w:t>
      </w:r>
      <w:r w:rsidRPr="00573BDC">
        <w:rPr>
          <w:rStyle w:val="eop"/>
          <w:rFonts w:ascii="Amiko" w:hAnsi="Amiko" w:cs="Amiko"/>
        </w:rPr>
        <w:t xml:space="preserve"> schůzka</w:t>
      </w:r>
      <w:r w:rsidR="00382D14">
        <w:rPr>
          <w:rStyle w:val="eop"/>
          <w:rFonts w:ascii="Amiko" w:hAnsi="Amiko" w:cs="Amiko"/>
        </w:rPr>
        <w:t xml:space="preserve"> stále</w:t>
      </w:r>
      <w:r w:rsidRPr="00573BDC">
        <w:rPr>
          <w:rStyle w:val="eop"/>
          <w:rFonts w:ascii="Amiko" w:hAnsi="Amiko" w:cs="Amiko"/>
        </w:rPr>
        <w:t xml:space="preserve"> neproběhla. V konečném důsledku došlo k odkladu žádosti o stavební povolení. Tento odklad nabyl právní moci. </w:t>
      </w:r>
    </w:p>
    <w:p w14:paraId="76FE87FB" w14:textId="0758032E" w:rsidR="00B173B3" w:rsidRPr="00573BDC" w:rsidRDefault="00B173B3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  <w:r w:rsidRPr="00573BDC">
        <w:rPr>
          <w:rStyle w:val="eop"/>
          <w:rFonts w:ascii="Amiko" w:hAnsi="Amiko" w:cs="Amiko"/>
        </w:rPr>
        <w:t>Dodavatel</w:t>
      </w:r>
      <w:r w:rsidR="004778F8">
        <w:rPr>
          <w:rStyle w:val="eop"/>
          <w:rFonts w:ascii="Amiko" w:hAnsi="Amiko" w:cs="Amiko"/>
        </w:rPr>
        <w:t xml:space="preserve"> dlouhodobě</w:t>
      </w:r>
      <w:r w:rsidRPr="00573BDC">
        <w:rPr>
          <w:rStyle w:val="eop"/>
          <w:rFonts w:ascii="Amiko" w:hAnsi="Amiko" w:cs="Amiko"/>
        </w:rPr>
        <w:t xml:space="preserve"> nespolupracuje.</w:t>
      </w:r>
    </w:p>
    <w:p w14:paraId="52AAF9AF" w14:textId="2C54F501" w:rsidR="00B173B3" w:rsidRPr="00573BDC" w:rsidRDefault="00BC77A1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  <w:r w:rsidRPr="00573BDC">
        <w:rPr>
          <w:rStyle w:val="eop"/>
          <w:rFonts w:ascii="Amiko" w:hAnsi="Amiko" w:cs="Amiko"/>
        </w:rPr>
        <w:t>Vzhledem k téměř ročnímu zpoždění projektu není možné část tohoto projektu realizovat v rámci dotace u MPSV, ČR.</w:t>
      </w:r>
    </w:p>
    <w:p w14:paraId="2C7BEAFF" w14:textId="77777777" w:rsidR="00BC77A1" w:rsidRPr="00573BDC" w:rsidRDefault="00BC77A1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905245" w:rsidRPr="00573BDC" w14:paraId="1FFE6BE7" w14:textId="77777777" w:rsidTr="009F3919">
        <w:tc>
          <w:tcPr>
            <w:tcW w:w="9060" w:type="dxa"/>
          </w:tcPr>
          <w:p w14:paraId="6FEE31EE" w14:textId="37661264" w:rsidR="00905245" w:rsidRPr="00573BDC" w:rsidRDefault="00905245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2025/9/8</w:t>
            </w:r>
          </w:p>
        </w:tc>
      </w:tr>
      <w:tr w:rsidR="00905245" w:rsidRPr="00573BDC" w14:paraId="4BA5D242" w14:textId="77777777" w:rsidTr="009F3919">
        <w:tc>
          <w:tcPr>
            <w:tcW w:w="9060" w:type="dxa"/>
          </w:tcPr>
          <w:p w14:paraId="7E7E3AE1" w14:textId="01159934" w:rsidR="00905245" w:rsidRPr="00573BDC" w:rsidRDefault="00905245" w:rsidP="009F3919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</w:rPr>
            </w:pPr>
            <w:r w:rsidRPr="00573BDC">
              <w:rPr>
                <w:rStyle w:val="normaltextrun"/>
                <w:rFonts w:ascii="Amiko" w:eastAsia="Amiko" w:hAnsi="Amiko" w:cs="Amiko"/>
              </w:rPr>
              <w:t>Zastupitelstvo obce Tehovec</w:t>
            </w:r>
            <w:r w:rsidR="00501229" w:rsidRPr="00573BDC">
              <w:rPr>
                <w:rStyle w:val="normaltextrun"/>
                <w:rFonts w:ascii="Amiko" w:eastAsia="Amiko" w:hAnsi="Amiko" w:cs="Amiko"/>
              </w:rPr>
              <w:t xml:space="preserve"> stahuje </w:t>
            </w:r>
            <w:r w:rsidR="00734AAD">
              <w:rPr>
                <w:rStyle w:val="normaltextrun"/>
                <w:rFonts w:ascii="Amiko" w:eastAsia="Amiko" w:hAnsi="Amiko" w:cs="Amiko"/>
              </w:rPr>
              <w:t xml:space="preserve">žádost o </w:t>
            </w:r>
            <w:r w:rsidR="00501229" w:rsidRPr="00573BDC">
              <w:rPr>
                <w:rStyle w:val="normaltextrun"/>
                <w:rFonts w:ascii="Amiko" w:eastAsia="Amiko" w:hAnsi="Amiko" w:cs="Amiko"/>
              </w:rPr>
              <w:t>dotaci u MPSV ČR na projekt Dětská skupina a kuželna v Tehovci.</w:t>
            </w:r>
          </w:p>
        </w:tc>
      </w:tr>
      <w:tr w:rsidR="00905245" w:rsidRPr="00573BDC" w14:paraId="5173B1B3" w14:textId="77777777" w:rsidTr="009F3919">
        <w:tc>
          <w:tcPr>
            <w:tcW w:w="9060" w:type="dxa"/>
          </w:tcPr>
          <w:p w14:paraId="33800605" w14:textId="3C23EEE4" w:rsidR="00905245" w:rsidRPr="00573BDC" w:rsidRDefault="00905245" w:rsidP="00480D0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</w:t>
            </w:r>
            <w:r w:rsidR="00480D00">
              <w:rPr>
                <w:rFonts w:ascii="Amiko" w:hAnsi="Amiko" w:cs="Amiko"/>
              </w:rPr>
              <w:t>6</w:t>
            </w:r>
            <w:r w:rsidRPr="00573BDC">
              <w:rPr>
                <w:rFonts w:ascii="Amiko" w:hAnsi="Amiko" w:cs="Amiko"/>
              </w:rPr>
              <w:t xml:space="preserve">    Proti    </w:t>
            </w:r>
            <w:proofErr w:type="gramStart"/>
            <w:r w:rsidR="007C0110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Zdrželi</w:t>
            </w:r>
            <w:proofErr w:type="gramEnd"/>
            <w:r w:rsidRPr="00573BDC">
              <w:rPr>
                <w:rFonts w:ascii="Amiko" w:hAnsi="Amiko" w:cs="Amiko"/>
              </w:rPr>
              <w:t xml:space="preserve">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7C0110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905245" w:rsidRPr="00573BDC" w14:paraId="4BE425D1" w14:textId="77777777" w:rsidTr="009F3919">
        <w:tc>
          <w:tcPr>
            <w:tcW w:w="9060" w:type="dxa"/>
          </w:tcPr>
          <w:p w14:paraId="5E750F98" w14:textId="6F4BFFD0" w:rsidR="00905245" w:rsidRPr="00573BDC" w:rsidRDefault="00905245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 xml:space="preserve">Usnesení č. 2025/9/8 bylo schváleno. </w:t>
            </w:r>
          </w:p>
        </w:tc>
      </w:tr>
    </w:tbl>
    <w:p w14:paraId="41AC3B2B" w14:textId="62CB809F" w:rsidR="007F56D9" w:rsidRDefault="007F56D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6DCE8CA6" w14:textId="4A7CAB78" w:rsidR="00A10B19" w:rsidRDefault="00A10B1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09DCCFED" w14:textId="77777777" w:rsidR="00A10B19" w:rsidRPr="00573BDC" w:rsidRDefault="00A10B1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07656613" w14:textId="20E74179" w:rsidR="007F56D9" w:rsidRPr="00573BDC" w:rsidRDefault="007F56D9" w:rsidP="007F56D9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10. </w:t>
      </w:r>
      <w:r w:rsidR="00436A19" w:rsidRPr="00573BDC">
        <w:rPr>
          <w:b/>
          <w:bCs/>
          <w:caps/>
          <w:sz w:val="22"/>
          <w:u w:val="single"/>
        </w:rPr>
        <w:t>OŘEZY A KÁCENÍ STROMŮ MIMO VEGETAČNÍ OBDOBÍ</w:t>
      </w:r>
    </w:p>
    <w:p w14:paraId="13148900" w14:textId="77777777" w:rsidR="00326A09" w:rsidRDefault="007F56D9" w:rsidP="00326A09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t>Předkládá</w:t>
      </w:r>
      <w:r w:rsidR="00436A19" w:rsidRPr="00573BDC">
        <w:rPr>
          <w:b/>
          <w:sz w:val="22"/>
        </w:rPr>
        <w:t>: Ing. Vendula Zemanová</w:t>
      </w:r>
    </w:p>
    <w:p w14:paraId="2AEB0E49" w14:textId="77777777" w:rsidR="00D901A8" w:rsidRPr="00573BDC" w:rsidRDefault="00D901A8" w:rsidP="00326A09">
      <w:pPr>
        <w:tabs>
          <w:tab w:val="left" w:pos="1701"/>
        </w:tabs>
        <w:spacing w:after="0"/>
        <w:ind w:left="0"/>
        <w:rPr>
          <w:b/>
          <w:sz w:val="22"/>
        </w:rPr>
      </w:pPr>
    </w:p>
    <w:p w14:paraId="7701B5E8" w14:textId="17AC8603" w:rsidR="00B60603" w:rsidRDefault="00326A09" w:rsidP="00B60603">
      <w:pPr>
        <w:tabs>
          <w:tab w:val="left" w:pos="1701"/>
        </w:tabs>
        <w:spacing w:after="0"/>
        <w:ind w:left="0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326A09">
        <w:rPr>
          <w:color w:val="auto"/>
          <w:kern w:val="0"/>
          <w:sz w:val="24"/>
          <w:szCs w:val="24"/>
          <w14:ligatures w14:val="none"/>
        </w:rPr>
        <w:t xml:space="preserve">S příchodem zimy začíná období </w:t>
      </w:r>
      <w:r w:rsidRPr="00B60603">
        <w:rPr>
          <w:color w:val="auto"/>
          <w:kern w:val="0"/>
          <w:sz w:val="24"/>
          <w:szCs w:val="24"/>
          <w14:ligatures w14:val="none"/>
        </w:rPr>
        <w:t>vegetačního klidu, které obvykle trvá od listopadu do poloviny března. Právě teď je nejvhodnější čas na ošetřování, prořezávání nebo kácení stromů</w:t>
      </w:r>
      <w:r w:rsidRPr="00326A09">
        <w:rPr>
          <w:color w:val="auto"/>
          <w:kern w:val="0"/>
          <w:sz w:val="24"/>
          <w:szCs w:val="24"/>
          <w14:ligatures w14:val="none"/>
        </w:rPr>
        <w:t>. V tomto období jsou dřeviny „v útlumu“, takže zásahy pro ně představují menší zátěž než v době, kdy rostou a mají listy.</w:t>
      </w:r>
      <w:r w:rsidR="00660C82">
        <w:rPr>
          <w:color w:val="auto"/>
          <w:kern w:val="0"/>
          <w:sz w:val="24"/>
          <w:szCs w:val="24"/>
          <w14:ligatures w14:val="none"/>
        </w:rPr>
        <w:t xml:space="preserve"> </w:t>
      </w: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>Rádi bychom připomněli, že kácení stromů na soukromých pozemcích se řídí pravidly podle § 8 zákona č. 114/1992 Sb., o ochraně přírody a krajiny.</w:t>
      </w:r>
    </w:p>
    <w:p w14:paraId="70E7716F" w14:textId="59283839" w:rsidR="00F16F97" w:rsidRPr="00660C82" w:rsidRDefault="00326A09" w:rsidP="00660C82">
      <w:pPr>
        <w:tabs>
          <w:tab w:val="left" w:pos="1701"/>
        </w:tabs>
        <w:spacing w:after="0"/>
        <w:ind w:left="0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>Pokud má strom obvod kmene větší než 80 cm měřený ve výšce 130 cm nad zemí</w:t>
      </w:r>
      <w:r w:rsidR="00660C82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a nevztahují se na něj některé v</w:t>
      </w:r>
      <w:r w:rsidR="004E67FB">
        <w:rPr>
          <w:rFonts w:eastAsia="Times New Roman"/>
          <w:color w:val="auto"/>
          <w:kern w:val="0"/>
          <w:sz w:val="24"/>
          <w:szCs w:val="24"/>
          <w14:ligatures w14:val="none"/>
        </w:rPr>
        <w:t>ý</w:t>
      </w:r>
      <w:r w:rsidR="00660C82">
        <w:rPr>
          <w:rFonts w:eastAsia="Times New Roman"/>
          <w:color w:val="auto"/>
          <w:kern w:val="0"/>
          <w:sz w:val="24"/>
          <w:szCs w:val="24"/>
          <w14:ligatures w14:val="none"/>
        </w:rPr>
        <w:t>j</w:t>
      </w:r>
      <w:r w:rsidR="004E67FB">
        <w:rPr>
          <w:rFonts w:eastAsia="Times New Roman"/>
          <w:color w:val="auto"/>
          <w:kern w:val="0"/>
          <w:sz w:val="24"/>
          <w:szCs w:val="24"/>
          <w14:ligatures w14:val="none"/>
        </w:rPr>
        <w:t>i</w:t>
      </w:r>
      <w:r w:rsidR="00660C82">
        <w:rPr>
          <w:rFonts w:eastAsia="Times New Roman"/>
          <w:color w:val="auto"/>
          <w:kern w:val="0"/>
          <w:sz w:val="24"/>
          <w:szCs w:val="24"/>
          <w14:ligatures w14:val="none"/>
        </w:rPr>
        <w:t>mky uved</w:t>
      </w:r>
      <w:r w:rsidR="004E67FB">
        <w:rPr>
          <w:rFonts w:eastAsia="Times New Roman"/>
          <w:color w:val="auto"/>
          <w:kern w:val="0"/>
          <w:sz w:val="24"/>
          <w:szCs w:val="24"/>
          <w14:ligatures w14:val="none"/>
        </w:rPr>
        <w:t>e</w:t>
      </w:r>
      <w:r w:rsidR="00660C82">
        <w:rPr>
          <w:rFonts w:eastAsia="Times New Roman"/>
          <w:color w:val="auto"/>
          <w:kern w:val="0"/>
          <w:sz w:val="24"/>
          <w:szCs w:val="24"/>
          <w14:ligatures w14:val="none"/>
        </w:rPr>
        <w:t>né v zákonných předpisech,</w:t>
      </w: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je potřeba předem požádat obecní úřad o povolení. U keřových porostů se povolení vyžaduje, pokud mají plochu větší než 40 m².</w:t>
      </w:r>
    </w:p>
    <w:p w14:paraId="17019EE3" w14:textId="77777777" w:rsidR="00326A09" w:rsidRPr="00326A09" w:rsidRDefault="00326A09" w:rsidP="00326A09">
      <w:pPr>
        <w:pStyle w:val="paragraph"/>
        <w:textAlignment w:val="baseline"/>
        <w:rPr>
          <w:rFonts w:ascii="Amiko" w:hAnsi="Amiko" w:cs="Amiko"/>
          <w:b/>
          <w:bCs/>
        </w:rPr>
      </w:pPr>
      <w:r w:rsidRPr="00326A09">
        <w:rPr>
          <w:rFonts w:ascii="Amiko" w:hAnsi="Amiko" w:cs="Amiko"/>
          <w:b/>
          <w:bCs/>
        </w:rPr>
        <w:t>Jak postupovat:</w:t>
      </w:r>
    </w:p>
    <w:p w14:paraId="3439194C" w14:textId="77777777" w:rsidR="00326A09" w:rsidRPr="00660C82" w:rsidRDefault="00326A09" w:rsidP="00C875F3">
      <w:pPr>
        <w:pStyle w:val="paragraph"/>
        <w:numPr>
          <w:ilvl w:val="0"/>
          <w:numId w:val="22"/>
        </w:numPr>
        <w:jc w:val="both"/>
        <w:textAlignment w:val="baseline"/>
        <w:rPr>
          <w:rFonts w:ascii="Amiko" w:hAnsi="Amiko" w:cs="Amiko"/>
        </w:rPr>
      </w:pPr>
      <w:r w:rsidRPr="00326A09">
        <w:rPr>
          <w:rFonts w:ascii="Amiko" w:hAnsi="Amiko" w:cs="Amiko"/>
        </w:rPr>
        <w:t xml:space="preserve">Vyplňte a podejte </w:t>
      </w:r>
      <w:r w:rsidRPr="00660C82">
        <w:rPr>
          <w:rFonts w:ascii="Amiko" w:hAnsi="Amiko" w:cs="Amiko"/>
        </w:rPr>
        <w:t>žádost o kácení dřevin na obecní úřad (formulář je k dispozici na úřadě nebo ke stažení na webu).</w:t>
      </w:r>
    </w:p>
    <w:p w14:paraId="0D8C403F" w14:textId="77777777" w:rsidR="00326A09" w:rsidRPr="00660C82" w:rsidRDefault="00326A09" w:rsidP="00C875F3">
      <w:pPr>
        <w:pStyle w:val="paragraph"/>
        <w:numPr>
          <w:ilvl w:val="0"/>
          <w:numId w:val="22"/>
        </w:numPr>
        <w:jc w:val="both"/>
        <w:textAlignment w:val="baseline"/>
        <w:rPr>
          <w:rFonts w:ascii="Amiko" w:hAnsi="Amiko" w:cs="Amiko"/>
        </w:rPr>
      </w:pPr>
      <w:r w:rsidRPr="00660C82">
        <w:rPr>
          <w:rFonts w:ascii="Amiko" w:hAnsi="Amiko" w:cs="Amiko"/>
        </w:rPr>
        <w:t>Uveďte druh a počet stromů, jejich přibližný obvod a důvod, proč chcete kácet.</w:t>
      </w:r>
    </w:p>
    <w:p w14:paraId="588956E0" w14:textId="77777777" w:rsidR="00326A09" w:rsidRPr="00660C82" w:rsidRDefault="00326A09" w:rsidP="00C875F3">
      <w:pPr>
        <w:pStyle w:val="paragraph"/>
        <w:numPr>
          <w:ilvl w:val="0"/>
          <w:numId w:val="22"/>
        </w:numPr>
        <w:jc w:val="both"/>
        <w:textAlignment w:val="baseline"/>
        <w:rPr>
          <w:rFonts w:ascii="Amiko" w:hAnsi="Amiko" w:cs="Amiko"/>
        </w:rPr>
      </w:pPr>
      <w:r w:rsidRPr="00660C82">
        <w:rPr>
          <w:rFonts w:ascii="Amiko" w:hAnsi="Amiko" w:cs="Amiko"/>
        </w:rPr>
        <w:t>Obecní úřad má na vyřízení žádosti 30 dnů, ve složitějších případech až 60 dnů.</w:t>
      </w:r>
    </w:p>
    <w:p w14:paraId="27D6ACBD" w14:textId="77777777" w:rsidR="00326A09" w:rsidRPr="00660C82" w:rsidRDefault="00326A09" w:rsidP="00C875F3">
      <w:pPr>
        <w:pStyle w:val="paragraph"/>
        <w:numPr>
          <w:ilvl w:val="0"/>
          <w:numId w:val="22"/>
        </w:numPr>
        <w:jc w:val="both"/>
        <w:textAlignment w:val="baseline"/>
        <w:rPr>
          <w:rFonts w:ascii="Amiko" w:hAnsi="Amiko" w:cs="Amiko"/>
        </w:rPr>
      </w:pPr>
      <w:r w:rsidRPr="00660C82">
        <w:rPr>
          <w:rFonts w:ascii="Amiko" w:hAnsi="Amiko" w:cs="Amiko"/>
        </w:rPr>
        <w:t>Kácet je možné až po nabytí právní moci povolení.</w:t>
      </w:r>
    </w:p>
    <w:p w14:paraId="2A4374EC" w14:textId="5B2B3C83" w:rsidR="00326A09" w:rsidRPr="004E67FB" w:rsidRDefault="00326A09" w:rsidP="00326A09">
      <w:pPr>
        <w:pStyle w:val="paragraph"/>
        <w:textAlignment w:val="baseline"/>
        <w:rPr>
          <w:rFonts w:ascii="Amiko" w:hAnsi="Amiko" w:cs="Amiko"/>
        </w:rPr>
      </w:pPr>
      <w:r w:rsidRPr="00326A09">
        <w:rPr>
          <w:rFonts w:ascii="Amiko" w:hAnsi="Amiko" w:cs="Amiko"/>
        </w:rPr>
        <w:t xml:space="preserve">Pokud si nejste jistí, zda váš strom spadá do povolovacího režimu nebo potřebujete s žádostí pomoci, obraťte se na </w:t>
      </w:r>
      <w:r w:rsidRPr="004E67FB">
        <w:rPr>
          <w:rFonts w:ascii="Amiko" w:hAnsi="Amiko" w:cs="Amiko"/>
        </w:rPr>
        <w:t xml:space="preserve">obecní úřad Tehovec, </w:t>
      </w:r>
      <w:proofErr w:type="gramStart"/>
      <w:r w:rsidR="006F45C6" w:rsidRPr="004E67FB">
        <w:rPr>
          <w:rFonts w:ascii="Amiko" w:hAnsi="Amiko" w:cs="Amiko"/>
        </w:rPr>
        <w:t>ing.</w:t>
      </w:r>
      <w:proofErr w:type="gramEnd"/>
      <w:r w:rsidR="006F45C6" w:rsidRPr="004E67FB">
        <w:rPr>
          <w:rFonts w:ascii="Amiko" w:hAnsi="Amiko" w:cs="Amiko"/>
        </w:rPr>
        <w:t xml:space="preserve"> </w:t>
      </w:r>
      <w:r w:rsidRPr="004E67FB">
        <w:rPr>
          <w:rFonts w:ascii="Amiko" w:hAnsi="Amiko" w:cs="Amiko"/>
        </w:rPr>
        <w:t xml:space="preserve">Vendulu Zemanovou. </w:t>
      </w:r>
    </w:p>
    <w:p w14:paraId="4FC3414B" w14:textId="4476A76A" w:rsidR="00A10B19" w:rsidRPr="0009684D" w:rsidRDefault="00326A09" w:rsidP="00B60603">
      <w:pPr>
        <w:pStyle w:val="paragraph"/>
        <w:jc w:val="both"/>
        <w:textAlignment w:val="baseline"/>
        <w:rPr>
          <w:rStyle w:val="normaltextrun"/>
          <w:rFonts w:ascii="Amiko" w:hAnsi="Amiko" w:cs="Amiko"/>
        </w:rPr>
      </w:pPr>
      <w:r w:rsidRPr="00326A09">
        <w:rPr>
          <w:rFonts w:ascii="Amiko" w:hAnsi="Amiko" w:cs="Amiko"/>
        </w:rPr>
        <w:t>Děkujeme, že pečujete o své stromy i</w:t>
      </w:r>
      <w:r w:rsidR="00660C82">
        <w:rPr>
          <w:rFonts w:ascii="Amiko" w:hAnsi="Amiko" w:cs="Amiko"/>
        </w:rPr>
        <w:t xml:space="preserve"> místní zeleň </w:t>
      </w:r>
      <w:r w:rsidRPr="00326A09">
        <w:rPr>
          <w:rFonts w:ascii="Amiko" w:hAnsi="Amiko" w:cs="Amiko"/>
        </w:rPr>
        <w:t>s rozvahou a</w:t>
      </w:r>
      <w:r w:rsidR="004E67FB">
        <w:rPr>
          <w:rFonts w:ascii="Amiko" w:hAnsi="Amiko" w:cs="Amiko"/>
        </w:rPr>
        <w:t xml:space="preserve"> </w:t>
      </w:r>
      <w:r w:rsidR="00B60603">
        <w:rPr>
          <w:rFonts w:ascii="Amiko" w:hAnsi="Amiko" w:cs="Amiko"/>
        </w:rPr>
        <w:t>o</w:t>
      </w:r>
      <w:r w:rsidRPr="00326A09">
        <w:rPr>
          <w:rFonts w:ascii="Amiko" w:hAnsi="Amiko" w:cs="Amiko"/>
        </w:rPr>
        <w:t>hledem</w:t>
      </w:r>
      <w:r w:rsidR="00660C82">
        <w:rPr>
          <w:rFonts w:ascii="Amiko" w:hAnsi="Amiko" w:cs="Amiko"/>
        </w:rPr>
        <w:t xml:space="preserve"> na ochranu přírody a krajiny.</w:t>
      </w:r>
    </w:p>
    <w:p w14:paraId="20357433" w14:textId="77777777" w:rsidR="00A10B19" w:rsidRPr="00573BDC" w:rsidRDefault="00A10B19" w:rsidP="007F56D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</w:rPr>
      </w:pPr>
    </w:p>
    <w:p w14:paraId="22D1BE36" w14:textId="6F79784B" w:rsidR="00FB2DC8" w:rsidRPr="00573BDC" w:rsidRDefault="00FB2DC8" w:rsidP="00FB2DC8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lastRenderedPageBreak/>
        <w:t xml:space="preserve">11. </w:t>
      </w:r>
      <w:r w:rsidR="00326A09" w:rsidRPr="00573BDC">
        <w:rPr>
          <w:b/>
          <w:bCs/>
          <w:caps/>
          <w:sz w:val="22"/>
          <w:u w:val="single"/>
        </w:rPr>
        <w:t>PÁLENÍ SUCHÝCH ROSTLINNÝCH MATERIÁLŮ</w:t>
      </w:r>
    </w:p>
    <w:p w14:paraId="0A98BFC5" w14:textId="77777777" w:rsidR="00FB2DC8" w:rsidRPr="00573BDC" w:rsidRDefault="00FB2DC8" w:rsidP="00FB2DC8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73BDC">
        <w:rPr>
          <w:b/>
          <w:sz w:val="22"/>
        </w:rPr>
        <w:t>Předkládá: starostka</w:t>
      </w:r>
    </w:p>
    <w:p w14:paraId="79F2D935" w14:textId="31B56224" w:rsidR="00D2266B" w:rsidRPr="00573BDC" w:rsidRDefault="00D2266B" w:rsidP="00A10B19">
      <w:pPr>
        <w:ind w:left="0" w:firstLine="0"/>
        <w:jc w:val="left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573BDC">
        <w:rPr>
          <w:rFonts w:eastAsia="Times New Roman"/>
          <w:color w:val="auto"/>
          <w:kern w:val="0"/>
          <w:sz w:val="24"/>
          <w:szCs w:val="24"/>
          <w14:ligatures w14:val="none"/>
        </w:rPr>
        <w:t>Od 1. března 2025 je pálení biologického</w:t>
      </w:r>
      <w:r w:rsidR="00A10B19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</w:t>
      </w:r>
      <w:r w:rsidRPr="00573BDC">
        <w:rPr>
          <w:rFonts w:eastAsia="Times New Roman"/>
          <w:color w:val="auto"/>
          <w:kern w:val="0"/>
          <w:sz w:val="24"/>
          <w:szCs w:val="24"/>
          <w14:ligatures w14:val="none"/>
        </w:rPr>
        <w:t>odpadu</w:t>
      </w:r>
      <w:r w:rsidR="00A10B19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, </w:t>
      </w:r>
      <w:r w:rsidRPr="00573BDC">
        <w:rPr>
          <w:rFonts w:eastAsia="Times New Roman"/>
          <w:color w:val="auto"/>
          <w:kern w:val="0"/>
          <w:sz w:val="24"/>
          <w:szCs w:val="24"/>
          <w14:ligatures w14:val="none"/>
        </w:rPr>
        <w:t>jako je listí, tráva a další biomasa</w:t>
      </w:r>
      <w:r w:rsidR="00A10B19">
        <w:rPr>
          <w:rFonts w:eastAsia="Times New Roman"/>
          <w:color w:val="auto"/>
          <w:kern w:val="0"/>
          <w:sz w:val="24"/>
          <w:szCs w:val="24"/>
          <w14:ligatures w14:val="none"/>
        </w:rPr>
        <w:t>,</w:t>
      </w:r>
      <w:r w:rsidRPr="00573BDC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zakázáno kvůli zlepšení kvality ovzduší. </w:t>
      </w:r>
      <w:r w:rsidR="00A10B19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V otevřeném ohništi je povoleno </w:t>
      </w:r>
      <w:r w:rsidRPr="00573BDC">
        <w:rPr>
          <w:rFonts w:eastAsia="Times New Roman"/>
          <w:color w:val="auto"/>
          <w:kern w:val="0"/>
          <w:sz w:val="24"/>
          <w:szCs w:val="24"/>
          <w14:ligatures w14:val="none"/>
        </w:rPr>
        <w:t>spalovat pouze suché rostlinné materiály, které nejsou znečištěné chemickými látkami, například kusové dřevo při grilování nebo opékání. Ostatní rostlinný odpad by měl být likvidován kompostováním, sběrem ve sběrném dvoře, nebo v případě obcí, prostřednictvím systémů pro likvidaci bioodpadu, které poskytuje obec. </w:t>
      </w:r>
    </w:p>
    <w:p w14:paraId="30525902" w14:textId="3F3A45C4" w:rsidR="00D2266B" w:rsidRPr="00573BDC" w:rsidRDefault="00D2266B" w:rsidP="00FB2DC8">
      <w:pPr>
        <w:ind w:left="0" w:firstLine="0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573BDC">
        <w:rPr>
          <w:rFonts w:eastAsia="Times New Roman"/>
          <w:color w:val="auto"/>
          <w:kern w:val="0"/>
          <w:sz w:val="24"/>
          <w:szCs w:val="24"/>
          <w14:ligatures w14:val="none"/>
        </w:rPr>
        <w:t>Neplatí již tedy obecně závazná vyhláška na pálení suchých a rostlinných materiálů!</w:t>
      </w:r>
    </w:p>
    <w:p w14:paraId="11099380" w14:textId="1885F87D" w:rsidR="00FB2DC8" w:rsidRPr="00573BDC" w:rsidRDefault="00FB2DC8" w:rsidP="00FB2DC8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12. </w:t>
      </w:r>
      <w:r w:rsidR="00D2266B" w:rsidRPr="00573BDC">
        <w:rPr>
          <w:b/>
          <w:bCs/>
          <w:caps/>
          <w:sz w:val="22"/>
          <w:u w:val="single"/>
        </w:rPr>
        <w:t>POVINNOSTI PROVOZOVATELE KOTLE NA PEVNÁ PALIVA</w:t>
      </w:r>
    </w:p>
    <w:p w14:paraId="3D16A6B1" w14:textId="58B48F38" w:rsidR="00736FD3" w:rsidRPr="00573BDC" w:rsidRDefault="00736FD3" w:rsidP="00736FD3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t xml:space="preserve">Předkládá: </w:t>
      </w:r>
      <w:r w:rsidR="00D2266B" w:rsidRPr="00573BDC">
        <w:rPr>
          <w:b/>
          <w:sz w:val="22"/>
        </w:rPr>
        <w:t>Ing. Vendula Zemanová</w:t>
      </w:r>
    </w:p>
    <w:p w14:paraId="01C0C280" w14:textId="27E1262E" w:rsidR="00660C82" w:rsidRPr="00660C82" w:rsidRDefault="00660C82" w:rsidP="00660C82">
      <w:pPr>
        <w:ind w:left="0" w:firstLine="0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Občané byli informováni o základních povinnostech při provozu kotlů na pevná paliva. Je zakázáno spalovat odpad, plasty a mokré dřevo; používat lze pouze povolená paliva. Provozovatelé musí každé 3 roky zajistit odbornou </w:t>
      </w:r>
      <w:r>
        <w:rPr>
          <w:rFonts w:eastAsia="Times New Roman"/>
          <w:color w:val="auto"/>
          <w:kern w:val="0"/>
          <w:sz w:val="24"/>
          <w:szCs w:val="24"/>
          <w14:ligatures w14:val="none"/>
        </w:rPr>
        <w:t>prohlídku</w:t>
      </w: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kotle a uchovávat o ní potvrzení pro případnou kontrolu.</w:t>
      </w:r>
      <w:r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</w:t>
      </w: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>Občané byli zároveň vyzváni, aby topili správným způsobem a informováni o možnosti získat dotace na výměnu starého kotle.</w:t>
      </w:r>
    </w:p>
    <w:p w14:paraId="5F97FDA2" w14:textId="3201DF6A" w:rsidR="00DC462F" w:rsidRPr="00573BDC" w:rsidRDefault="00DC462F" w:rsidP="00DC462F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13. </w:t>
      </w:r>
      <w:r w:rsidR="00562E88" w:rsidRPr="00573BDC">
        <w:rPr>
          <w:b/>
          <w:bCs/>
          <w:caps/>
          <w:sz w:val="22"/>
          <w:u w:val="single"/>
        </w:rPr>
        <w:t>Rekonstrukce návsi – finalizace dešťové kanalizace a dláždění před starou hasičárnou</w:t>
      </w:r>
    </w:p>
    <w:p w14:paraId="01565334" w14:textId="55E27DDF" w:rsidR="00562E88" w:rsidRPr="00660C82" w:rsidRDefault="00562E88" w:rsidP="00660C82">
      <w:pPr>
        <w:tabs>
          <w:tab w:val="left" w:pos="1701"/>
        </w:tabs>
        <w:spacing w:after="0"/>
        <w:ind w:left="0"/>
        <w:rPr>
          <w:b/>
          <w:sz w:val="22"/>
        </w:rPr>
      </w:pPr>
      <w:r w:rsidRPr="00660C82">
        <w:rPr>
          <w:b/>
          <w:sz w:val="22"/>
        </w:rPr>
        <w:t xml:space="preserve">Předkládá: </w:t>
      </w:r>
      <w:r w:rsidR="00A50E21" w:rsidRPr="00660C82">
        <w:rPr>
          <w:b/>
          <w:sz w:val="22"/>
        </w:rPr>
        <w:t>starostka</w:t>
      </w:r>
    </w:p>
    <w:p w14:paraId="3129FDCB" w14:textId="0929F70B" w:rsidR="00A10B19" w:rsidRPr="00660C82" w:rsidRDefault="00D2049A" w:rsidP="0009684D">
      <w:pPr>
        <w:ind w:left="0" w:firstLine="0"/>
        <w:rPr>
          <w:rFonts w:eastAsia="Times New Roman"/>
          <w:color w:val="auto"/>
          <w:kern w:val="0"/>
          <w:sz w:val="24"/>
          <w:szCs w:val="24"/>
          <w14:ligatures w14:val="none"/>
        </w:rPr>
      </w:pP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>Pokud nebude hotovo do 29.</w:t>
      </w:r>
      <w:r w:rsidR="004E2FB0"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</w:t>
      </w: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>11.</w:t>
      </w:r>
      <w:r w:rsidR="004E2FB0"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 xml:space="preserve"> </w:t>
      </w:r>
      <w:r w:rsidRPr="00660C82">
        <w:rPr>
          <w:rFonts w:eastAsia="Times New Roman"/>
          <w:color w:val="auto"/>
          <w:kern w:val="0"/>
          <w:sz w:val="24"/>
          <w:szCs w:val="24"/>
          <w14:ligatures w14:val="none"/>
        </w:rPr>
        <w:t>2025, bude připravena náves na rozsvěcení stromku před hasičárnou a materiál na rekonstrukci přesunut.</w:t>
      </w:r>
    </w:p>
    <w:p w14:paraId="3922FB1A" w14:textId="77777777" w:rsidR="00A10B19" w:rsidRDefault="00A10B19" w:rsidP="00494116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</w:p>
    <w:p w14:paraId="2CDDB48C" w14:textId="1614DB05" w:rsidR="009E1323" w:rsidRPr="00573BDC" w:rsidRDefault="00824017" w:rsidP="00494116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  <w:r w:rsidRPr="00573BDC"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  <w:t>15. FINANCOVÁNÍ LOŠBATES</w:t>
      </w:r>
    </w:p>
    <w:p w14:paraId="4CE9DD72" w14:textId="77777777" w:rsidR="00824017" w:rsidRPr="00573BDC" w:rsidRDefault="00824017" w:rsidP="00824017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lastRenderedPageBreak/>
        <w:t>Předkládá: starostka</w:t>
      </w:r>
    </w:p>
    <w:p w14:paraId="587C61A6" w14:textId="77777777" w:rsidR="00824017" w:rsidRPr="00573BDC" w:rsidRDefault="00824017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3C68520C" w14:textId="6648F8E4" w:rsidR="00E9530C" w:rsidRPr="00573BDC" w:rsidRDefault="00824017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573BDC">
        <w:rPr>
          <w:rFonts w:ascii="Amiko" w:eastAsia="Amiko" w:hAnsi="Amiko" w:cs="Amiko"/>
          <w:bCs/>
          <w:kern w:val="2"/>
          <w:lang w:eastAsia="cs-CZ"/>
          <w14:ligatures w14:val="standardContextual"/>
        </w:rPr>
        <w:t>Starostka citovala plán příjmů a výdajů pro letošní rok svazku LOŠBATES.</w:t>
      </w:r>
    </w:p>
    <w:p w14:paraId="44385366" w14:textId="54930338" w:rsidR="00824017" w:rsidRPr="00573BDC" w:rsidRDefault="00824017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824017" w:rsidRPr="00573BDC" w14:paraId="69466BE2" w14:textId="77777777" w:rsidTr="009F3919">
        <w:tc>
          <w:tcPr>
            <w:tcW w:w="9060" w:type="dxa"/>
          </w:tcPr>
          <w:p w14:paraId="1FD27E5D" w14:textId="1621EA7D" w:rsidR="00824017" w:rsidRPr="00573BDC" w:rsidRDefault="00824017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2025/9/9</w:t>
            </w:r>
          </w:p>
        </w:tc>
      </w:tr>
      <w:tr w:rsidR="00824017" w:rsidRPr="00573BDC" w14:paraId="657123A7" w14:textId="77777777" w:rsidTr="009F3919">
        <w:tc>
          <w:tcPr>
            <w:tcW w:w="9060" w:type="dxa"/>
          </w:tcPr>
          <w:p w14:paraId="4DA59C7C" w14:textId="3C6D0489" w:rsidR="00824017" w:rsidRPr="00573BDC" w:rsidRDefault="00824017" w:rsidP="00D2049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r w:rsidRPr="00573BDC">
              <w:rPr>
                <w:rStyle w:val="normaltextrun"/>
                <w:rFonts w:ascii="Amiko" w:eastAsia="Amiko" w:hAnsi="Amiko" w:cs="Amiko"/>
              </w:rPr>
              <w:t xml:space="preserve">Zastupitelstvo obce Tehovec schvaluje financování </w:t>
            </w:r>
            <w:r w:rsidR="009C39AA" w:rsidRPr="009C39AA">
              <w:rPr>
                <w:rStyle w:val="normaltextrun"/>
                <w:rFonts w:ascii="Amiko" w:eastAsia="Amiko" w:hAnsi="Amiko" w:cs="Amiko"/>
              </w:rPr>
              <w:t>DSO LOŠBATES</w:t>
            </w:r>
            <w:r w:rsidR="009C39AA">
              <w:rPr>
                <w:rStyle w:val="normaltextrun"/>
                <w:rFonts w:ascii="Amiko" w:eastAsia="Amiko" w:hAnsi="Amiko" w:cs="Amiko"/>
              </w:rPr>
              <w:t xml:space="preserve"> </w:t>
            </w:r>
            <w:r w:rsidRPr="009C39AA">
              <w:rPr>
                <w:rStyle w:val="normaltextrun"/>
                <w:rFonts w:ascii="Amiko" w:eastAsia="Amiko" w:hAnsi="Amiko" w:cs="Amiko"/>
              </w:rPr>
              <w:t>dle</w:t>
            </w:r>
            <w:r w:rsidRPr="00573BDC">
              <w:rPr>
                <w:rStyle w:val="normaltextrun"/>
                <w:rFonts w:ascii="Amiko" w:eastAsia="Amiko" w:hAnsi="Amiko" w:cs="Amiko"/>
              </w:rPr>
              <w:t xml:space="preserve"> předloženého </w:t>
            </w:r>
            <w:r w:rsidR="009C39AA" w:rsidRPr="009C39AA">
              <w:rPr>
                <w:rStyle w:val="normaltextrun"/>
                <w:rFonts w:ascii="Amiko" w:eastAsia="Amiko" w:hAnsi="Amiko" w:cs="Amiko"/>
              </w:rPr>
              <w:t>plánu příjmů a výdajů</w:t>
            </w:r>
            <w:r w:rsidRPr="009C39AA">
              <w:rPr>
                <w:rStyle w:val="normaltextrun"/>
                <w:rFonts w:ascii="Amiko" w:eastAsia="Amiko" w:hAnsi="Amiko" w:cs="Amiko"/>
              </w:rPr>
              <w:t xml:space="preserve"> k 7.</w:t>
            </w:r>
            <w:r w:rsidR="001C3E21" w:rsidRPr="009C39AA">
              <w:rPr>
                <w:rStyle w:val="normaltextrun"/>
                <w:rFonts w:ascii="Amiko" w:eastAsia="Amiko" w:hAnsi="Amiko" w:cs="Amiko"/>
              </w:rPr>
              <w:t xml:space="preserve"> </w:t>
            </w:r>
            <w:r w:rsidRPr="009C39AA">
              <w:rPr>
                <w:rStyle w:val="normaltextrun"/>
                <w:rFonts w:ascii="Amiko" w:eastAsia="Amiko" w:hAnsi="Amiko" w:cs="Amiko"/>
              </w:rPr>
              <w:t>11.</w:t>
            </w:r>
            <w:r w:rsidR="001C3E21" w:rsidRPr="009C39AA">
              <w:rPr>
                <w:rStyle w:val="normaltextrun"/>
                <w:rFonts w:ascii="Amiko" w:eastAsia="Amiko" w:hAnsi="Amiko" w:cs="Amiko"/>
              </w:rPr>
              <w:t xml:space="preserve"> </w:t>
            </w:r>
            <w:r w:rsidRPr="009C39AA">
              <w:rPr>
                <w:rStyle w:val="normaltextrun"/>
                <w:rFonts w:ascii="Amiko" w:eastAsia="Amiko" w:hAnsi="Amiko" w:cs="Amiko"/>
              </w:rPr>
              <w:t>2025 ve výši 938.769,- Kč.</w:t>
            </w:r>
          </w:p>
        </w:tc>
      </w:tr>
      <w:tr w:rsidR="00824017" w:rsidRPr="00573BDC" w14:paraId="6107A54F" w14:textId="77777777" w:rsidTr="009F3919">
        <w:tc>
          <w:tcPr>
            <w:tcW w:w="9060" w:type="dxa"/>
          </w:tcPr>
          <w:p w14:paraId="40719901" w14:textId="5E274657" w:rsidR="00824017" w:rsidRPr="00573BDC" w:rsidRDefault="00824017" w:rsidP="00E172E8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</w:t>
            </w:r>
            <w:proofErr w:type="gramStart"/>
            <w:r w:rsidRPr="00573BDC">
              <w:rPr>
                <w:rFonts w:ascii="Amiko" w:hAnsi="Amiko" w:cs="Amiko"/>
              </w:rPr>
              <w:t xml:space="preserve">Pro  </w:t>
            </w:r>
            <w:r w:rsidR="00E172E8">
              <w:rPr>
                <w:rFonts w:ascii="Amiko" w:hAnsi="Amiko" w:cs="Amiko"/>
              </w:rPr>
              <w:t>6</w:t>
            </w:r>
            <w:proofErr w:type="gramEnd"/>
            <w:r w:rsidRPr="00573BDC">
              <w:rPr>
                <w:rFonts w:ascii="Amiko" w:hAnsi="Amiko" w:cs="Amiko"/>
              </w:rPr>
              <w:t xml:space="preserve">   Proti </w:t>
            </w:r>
            <w:r w:rsidR="00E172E8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E172E8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824017" w:rsidRPr="00573BDC" w14:paraId="10DF0533" w14:textId="77777777" w:rsidTr="009F3919">
        <w:tc>
          <w:tcPr>
            <w:tcW w:w="9060" w:type="dxa"/>
          </w:tcPr>
          <w:p w14:paraId="7D5DC1C1" w14:textId="213C3B89" w:rsidR="00824017" w:rsidRPr="00573BDC" w:rsidRDefault="00824017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 xml:space="preserve">Usnesení č. 2025/9/9 bylo schváleno. </w:t>
            </w:r>
          </w:p>
        </w:tc>
      </w:tr>
    </w:tbl>
    <w:p w14:paraId="4D83B21F" w14:textId="5B9DB26C" w:rsidR="00824017" w:rsidRDefault="00824017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4BD2C475" w14:textId="77777777" w:rsidR="0009684D" w:rsidRPr="00573BDC" w:rsidRDefault="0009684D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07A14F4B" w14:textId="7FBAC944" w:rsidR="001071DE" w:rsidRPr="00573BDC" w:rsidRDefault="00272CCB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  <w:r w:rsidRPr="00573BDC"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  <w:t xml:space="preserve">16. </w:t>
      </w:r>
      <w:r w:rsidR="003422AD" w:rsidRPr="00573BDC"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  <w:t>SCHVÁLENÍ KONCEPCE KOMUNITNÍHO LESNÍHO PLÁNOVÁNÍ TEHOVEC</w:t>
      </w:r>
    </w:p>
    <w:p w14:paraId="080B7696" w14:textId="77777777" w:rsidR="003422AD" w:rsidRPr="00573BDC" w:rsidRDefault="003422AD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/>
          <w:bCs/>
        </w:rPr>
      </w:pPr>
    </w:p>
    <w:p w14:paraId="45AAAC98" w14:textId="3BC823A0" w:rsidR="001071DE" w:rsidRPr="001071DE" w:rsidRDefault="001071DE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/>
          <w:kern w:val="2"/>
          <w:lang w:eastAsia="cs-CZ"/>
          <w14:ligatures w14:val="standardContextual"/>
        </w:rPr>
        <w:t xml:space="preserve">Předkládá: Lesník Radek Kajfosz ve spolupráci s Lesy ČR, </w:t>
      </w:r>
      <w:proofErr w:type="spellStart"/>
      <w:r w:rsidRPr="001071DE">
        <w:rPr>
          <w:rFonts w:ascii="Amiko" w:eastAsia="Amiko" w:hAnsi="Amiko" w:cs="Amiko"/>
          <w:b/>
          <w:kern w:val="2"/>
          <w:lang w:eastAsia="cs-CZ"/>
          <w14:ligatures w14:val="standardContextual"/>
        </w:rPr>
        <w:t>s.p</w:t>
      </w:r>
      <w:proofErr w:type="spellEnd"/>
      <w:r w:rsidRPr="001071DE">
        <w:rPr>
          <w:rFonts w:ascii="Amiko" w:eastAsia="Amiko" w:hAnsi="Amiko" w:cs="Amiko"/>
          <w:b/>
          <w:kern w:val="2"/>
          <w:lang w:eastAsia="cs-CZ"/>
          <w14:ligatures w14:val="standardContextual"/>
        </w:rPr>
        <w:t>.</w:t>
      </w:r>
    </w:p>
    <w:p w14:paraId="4A5F090D" w14:textId="165EEC25" w:rsidR="001071DE" w:rsidRPr="001071DE" w:rsidRDefault="001071DE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Důvodová zpráva</w:t>
      </w:r>
      <w:r w:rsidRPr="00573BDC">
        <w:rPr>
          <w:rFonts w:ascii="Amiko" w:eastAsia="Amiko" w:hAnsi="Amiko" w:cs="Amiko"/>
          <w:bCs/>
          <w:kern w:val="2"/>
          <w:lang w:eastAsia="cs-CZ"/>
          <w14:ligatures w14:val="standardContextual"/>
        </w:rPr>
        <w:t>:</w:t>
      </w:r>
    </w:p>
    <w:p w14:paraId="3AEB0A38" w14:textId="77777777" w:rsidR="001071DE" w:rsidRPr="001071DE" w:rsidRDefault="001071DE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Obecní les o rozloze cca 15 ha je od roku 2006 součástí demonstračního objektu lesního hospodářství Klokočná, na kterém spolupracují Lesy ČR, Ministerstvo zemědělství, Ministerstvo životního prostředí, Fakulta lesnická a dřevařská ČZU a Středočeský kraj. Od roku 2023 obec zajišťuje lesnické činnosti samostatně, odborné poradenství nadále poskytují Lesy ČR prostřednictvím lesního závodu Konopiště.</w:t>
      </w:r>
    </w:p>
    <w:p w14:paraId="65F3DFA8" w14:textId="77777777" w:rsidR="001071DE" w:rsidRPr="001071DE" w:rsidRDefault="001071DE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Předložená koncepce stanovuje dlouhodobé principy hospodaření v obecním lese a je jednou z podmínek poskytnutého projektu. Konkrétní roční činnosti budou následně řešeny samostatnými projekty pro příslušný rok.</w:t>
      </w:r>
    </w:p>
    <w:p w14:paraId="57D81DA6" w14:textId="77777777" w:rsidR="001071DE" w:rsidRPr="001071DE" w:rsidRDefault="001071DE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Hlavní cíle koncepce:</w:t>
      </w:r>
    </w:p>
    <w:p w14:paraId="18F65F8B" w14:textId="77777777" w:rsidR="001071DE" w:rsidRPr="001071DE" w:rsidRDefault="001071DE" w:rsidP="001071DE">
      <w:pPr>
        <w:pStyle w:val="Zkladntextodsazen"/>
        <w:numPr>
          <w:ilvl w:val="0"/>
          <w:numId w:val="25"/>
        </w:numPr>
        <w:tabs>
          <w:tab w:val="left" w:pos="-585"/>
          <w:tab w:val="left" w:pos="1935"/>
        </w:tabs>
        <w:spacing w:after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Stabilní a pestrý les odolný vůči změnám klimatu</w:t>
      </w:r>
    </w:p>
    <w:p w14:paraId="3EBC2319" w14:textId="77777777" w:rsidR="001071DE" w:rsidRPr="001071DE" w:rsidRDefault="001071DE" w:rsidP="001071DE">
      <w:pPr>
        <w:pStyle w:val="Zkladntextodsazen"/>
        <w:numPr>
          <w:ilvl w:val="0"/>
          <w:numId w:val="25"/>
        </w:numPr>
        <w:tabs>
          <w:tab w:val="left" w:pos="-585"/>
          <w:tab w:val="left" w:pos="1935"/>
        </w:tabs>
        <w:spacing w:after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Podpora biodiverzity a přirozené obnovy lesa</w:t>
      </w:r>
    </w:p>
    <w:p w14:paraId="529B5A7C" w14:textId="77777777" w:rsidR="001071DE" w:rsidRPr="001071DE" w:rsidRDefault="001071DE" w:rsidP="001071DE">
      <w:pPr>
        <w:pStyle w:val="Zkladntextodsazen"/>
        <w:numPr>
          <w:ilvl w:val="0"/>
          <w:numId w:val="25"/>
        </w:numPr>
        <w:tabs>
          <w:tab w:val="left" w:pos="-585"/>
          <w:tab w:val="left" w:pos="1935"/>
        </w:tabs>
        <w:spacing w:after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Ochrana půdy a šetrné hospodaření</w:t>
      </w:r>
    </w:p>
    <w:p w14:paraId="2CEB302C" w14:textId="77777777" w:rsidR="001071DE" w:rsidRPr="001071DE" w:rsidRDefault="001071DE" w:rsidP="001071DE">
      <w:pPr>
        <w:pStyle w:val="Zkladntextodsazen"/>
        <w:numPr>
          <w:ilvl w:val="0"/>
          <w:numId w:val="25"/>
        </w:numPr>
        <w:tabs>
          <w:tab w:val="left" w:pos="-585"/>
          <w:tab w:val="left" w:pos="1935"/>
        </w:tabs>
        <w:spacing w:after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Vyrovnané financování lesního hospodářství</w:t>
      </w:r>
    </w:p>
    <w:p w14:paraId="55A3DBC1" w14:textId="77777777" w:rsidR="001071DE" w:rsidRPr="001071DE" w:rsidRDefault="001071DE" w:rsidP="001071DE">
      <w:pPr>
        <w:pStyle w:val="Zkladntextodsazen"/>
        <w:numPr>
          <w:ilvl w:val="0"/>
          <w:numId w:val="25"/>
        </w:numPr>
        <w:tabs>
          <w:tab w:val="left" w:pos="-585"/>
          <w:tab w:val="left" w:pos="1935"/>
        </w:tabs>
        <w:spacing w:after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Zachování rekreační funkce lesa pro občany</w:t>
      </w:r>
    </w:p>
    <w:p w14:paraId="0A3257CE" w14:textId="77777777" w:rsidR="001071DE" w:rsidRPr="001071DE" w:rsidRDefault="001071DE" w:rsidP="001071DE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 xml:space="preserve">Koncepce vychází z tradice přírodě blízkého hospodaření objektu Klokočná a principů tzv. </w:t>
      </w:r>
      <w:proofErr w:type="spellStart"/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>Dauerwaldu</w:t>
      </w:r>
      <w:proofErr w:type="spellEnd"/>
      <w:r w:rsidRPr="001071DE">
        <w:rPr>
          <w:rFonts w:ascii="Amiko" w:eastAsia="Amiko" w:hAnsi="Amiko" w:cs="Amiko"/>
          <w:bCs/>
          <w:kern w:val="2"/>
          <w:lang w:eastAsia="cs-CZ"/>
          <w14:ligatures w14:val="standardContextual"/>
        </w:rPr>
        <w:t xml:space="preserve"> (trvalého lesa). Dokument bude po schválení doplněn o mapové přílohy a doporučené zdroje.</w:t>
      </w:r>
    </w:p>
    <w:p w14:paraId="03E27F80" w14:textId="77777777" w:rsidR="001071DE" w:rsidRPr="00573BDC" w:rsidRDefault="001071DE" w:rsidP="00824017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1071DE" w:rsidRPr="00573BDC" w14:paraId="1511F142" w14:textId="77777777" w:rsidTr="009F3919">
        <w:tc>
          <w:tcPr>
            <w:tcW w:w="9060" w:type="dxa"/>
          </w:tcPr>
          <w:p w14:paraId="0081F7F4" w14:textId="37C58226" w:rsidR="001071DE" w:rsidRPr="00573BDC" w:rsidRDefault="001071DE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2025/9/10</w:t>
            </w:r>
          </w:p>
        </w:tc>
      </w:tr>
      <w:tr w:rsidR="001071DE" w:rsidRPr="00573BDC" w14:paraId="66CE8728" w14:textId="77777777" w:rsidTr="009F3919">
        <w:tc>
          <w:tcPr>
            <w:tcW w:w="9060" w:type="dxa"/>
          </w:tcPr>
          <w:p w14:paraId="6C612B7F" w14:textId="523FCC2F" w:rsidR="001071DE" w:rsidRPr="00573BDC" w:rsidRDefault="001071DE" w:rsidP="003279A5">
            <w:pPr>
              <w:pStyle w:val="paragraph"/>
              <w:jc w:val="both"/>
              <w:textAlignment w:val="baseline"/>
              <w:rPr>
                <w:rFonts w:ascii="Amiko" w:hAnsi="Amiko" w:cs="Amiko"/>
              </w:rPr>
            </w:pPr>
            <w:r w:rsidRPr="001071DE">
              <w:rPr>
                <w:rFonts w:ascii="Amiko" w:hAnsi="Amiko" w:cs="Amiko"/>
              </w:rPr>
              <w:lastRenderedPageBreak/>
              <w:t xml:space="preserve">Zastupitelstvo obce Tehovec </w:t>
            </w:r>
            <w:r w:rsidRPr="001071DE">
              <w:rPr>
                <w:rFonts w:ascii="Amiko" w:hAnsi="Amiko" w:cs="Amiko"/>
                <w:b/>
                <w:bCs/>
              </w:rPr>
              <w:t>schvaluje</w:t>
            </w:r>
            <w:r w:rsidRPr="001071DE">
              <w:rPr>
                <w:rFonts w:ascii="Amiko" w:hAnsi="Amiko" w:cs="Amiko"/>
              </w:rPr>
              <w:t xml:space="preserve"> Koncepci komunitního lesního plánování Tehovec vypracovanou lesníkem Radkem </w:t>
            </w:r>
            <w:proofErr w:type="spellStart"/>
            <w:r w:rsidRPr="001071DE">
              <w:rPr>
                <w:rFonts w:ascii="Amiko" w:hAnsi="Amiko" w:cs="Amiko"/>
              </w:rPr>
              <w:t>Kajfoszem</w:t>
            </w:r>
            <w:proofErr w:type="spellEnd"/>
            <w:r w:rsidRPr="001071DE">
              <w:rPr>
                <w:rFonts w:ascii="Amiko" w:hAnsi="Amiko" w:cs="Amiko"/>
              </w:rPr>
              <w:t xml:space="preserve"> v listopadu 2025 jako strategický dokument pro dlouhodobou správu obecního lesního majetku.</w:t>
            </w:r>
          </w:p>
        </w:tc>
      </w:tr>
      <w:tr w:rsidR="001071DE" w:rsidRPr="00573BDC" w14:paraId="2968F314" w14:textId="77777777" w:rsidTr="009F3919">
        <w:tc>
          <w:tcPr>
            <w:tcW w:w="9060" w:type="dxa"/>
          </w:tcPr>
          <w:p w14:paraId="1C23EDDD" w14:textId="748CD8D1" w:rsidR="001071DE" w:rsidRPr="00573BDC" w:rsidRDefault="001071DE" w:rsidP="00D20691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 </w:t>
            </w:r>
            <w:r w:rsidR="00C80E53">
              <w:rPr>
                <w:rFonts w:ascii="Amiko" w:hAnsi="Amiko" w:cs="Amiko"/>
              </w:rPr>
              <w:t>6</w:t>
            </w:r>
            <w:r w:rsidRPr="00573BDC">
              <w:rPr>
                <w:rFonts w:ascii="Amiko" w:hAnsi="Amiko" w:cs="Amiko"/>
              </w:rPr>
              <w:t xml:space="preserve">   </w:t>
            </w:r>
            <w:proofErr w:type="gramStart"/>
            <w:r w:rsidRPr="00573BDC">
              <w:rPr>
                <w:rFonts w:ascii="Amiko" w:hAnsi="Amiko" w:cs="Amiko"/>
              </w:rPr>
              <w:t xml:space="preserve">Proti  </w:t>
            </w:r>
            <w:r w:rsidR="00C80E53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C80E53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1071DE" w:rsidRPr="00573BDC" w14:paraId="158BC0D9" w14:textId="77777777" w:rsidTr="009F3919">
        <w:tc>
          <w:tcPr>
            <w:tcW w:w="9060" w:type="dxa"/>
          </w:tcPr>
          <w:p w14:paraId="3A421E28" w14:textId="4A2D949F" w:rsidR="001071DE" w:rsidRPr="00573BDC" w:rsidRDefault="001071DE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 xml:space="preserve">Usnesení č. 2025/9/10 bylo schváleno. </w:t>
            </w:r>
          </w:p>
        </w:tc>
      </w:tr>
    </w:tbl>
    <w:p w14:paraId="621EC812" w14:textId="6B322157" w:rsidR="006B228F" w:rsidRDefault="006B228F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</w:p>
    <w:p w14:paraId="7D35E47D" w14:textId="77777777" w:rsidR="0009684D" w:rsidRDefault="0009684D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</w:p>
    <w:p w14:paraId="24FB057E" w14:textId="0845356A" w:rsid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  <w:r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  <w:t>17. OBECNĚ ZÁVAZNÁ VYHLÁŠKA – VEŘEJNÝ POŘÁDEK</w:t>
      </w:r>
    </w:p>
    <w:p w14:paraId="675CEB8A" w14:textId="77777777" w:rsid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</w:p>
    <w:p w14:paraId="2F167F66" w14:textId="3332D916" w:rsidR="00701642" w:rsidRP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/>
          <w:kern w:val="2"/>
          <w:lang w:eastAsia="cs-CZ"/>
          <w14:ligatures w14:val="standardContextual"/>
        </w:rPr>
      </w:pPr>
      <w:r w:rsidRPr="00701642">
        <w:rPr>
          <w:rFonts w:ascii="Amiko" w:eastAsia="Amiko" w:hAnsi="Amiko" w:cs="Amiko"/>
          <w:b/>
          <w:kern w:val="2"/>
          <w:lang w:eastAsia="cs-CZ"/>
          <w14:ligatures w14:val="standardContextual"/>
        </w:rPr>
        <w:t>Předkládá: Ing. Vendula Zemanová</w:t>
      </w:r>
    </w:p>
    <w:p w14:paraId="142C90B2" w14:textId="07F5C2F7" w:rsidR="00701642" w:rsidRPr="00660C82" w:rsidRDefault="00701642" w:rsidP="00660C82">
      <w:pPr>
        <w:tabs>
          <w:tab w:val="left" w:pos="15"/>
        </w:tabs>
        <w:autoSpaceDE w:val="0"/>
        <w:spacing w:after="0" w:line="240" w:lineRule="auto"/>
        <w:ind w:left="0" w:hanging="15"/>
        <w:rPr>
          <w:bCs/>
          <w:color w:val="auto"/>
          <w:sz w:val="24"/>
          <w:szCs w:val="24"/>
        </w:rPr>
      </w:pPr>
      <w:r w:rsidRPr="00F03007">
        <w:rPr>
          <w:bCs/>
          <w:color w:val="auto"/>
          <w:sz w:val="24"/>
          <w:szCs w:val="24"/>
        </w:rPr>
        <w:t>Obec Tehovec přistoupila k úpravě své obecně závazné vyhlášky, která</w:t>
      </w:r>
      <w:r w:rsidR="00F03007">
        <w:rPr>
          <w:bCs/>
          <w:color w:val="auto"/>
          <w:sz w:val="24"/>
          <w:szCs w:val="24"/>
        </w:rPr>
        <w:t xml:space="preserve"> </w:t>
      </w:r>
      <w:r w:rsidRPr="00F03007">
        <w:rPr>
          <w:bCs/>
          <w:color w:val="auto"/>
          <w:sz w:val="24"/>
          <w:szCs w:val="24"/>
        </w:rPr>
        <w:t>se týká používání zábavní pyrotechniky na území obce. Důvodem je novela zákona o pyrotechnice</w:t>
      </w:r>
      <w:r w:rsidR="00047D16" w:rsidRPr="00F03007">
        <w:rPr>
          <w:bCs/>
          <w:color w:val="auto"/>
          <w:sz w:val="24"/>
          <w:szCs w:val="24"/>
        </w:rPr>
        <w:t xml:space="preserve"> </w:t>
      </w:r>
      <w:r w:rsidR="00F03007" w:rsidRPr="00F03007">
        <w:rPr>
          <w:bCs/>
          <w:color w:val="auto"/>
          <w:sz w:val="24"/>
          <w:szCs w:val="24"/>
        </w:rPr>
        <w:t>Zákon č. 344/2025 Sb.</w:t>
      </w:r>
      <w:r w:rsidR="00660C82">
        <w:rPr>
          <w:bCs/>
          <w:color w:val="auto"/>
          <w:sz w:val="24"/>
          <w:szCs w:val="24"/>
        </w:rPr>
        <w:t xml:space="preserve">, </w:t>
      </w:r>
      <w:r w:rsidRPr="00660C82">
        <w:rPr>
          <w:bCs/>
          <w:color w:val="auto"/>
          <w:sz w:val="24"/>
          <w:szCs w:val="24"/>
        </w:rPr>
        <w:t>kter</w:t>
      </w:r>
      <w:r w:rsidR="00F03007" w:rsidRPr="00660C82">
        <w:rPr>
          <w:bCs/>
          <w:color w:val="auto"/>
          <w:sz w:val="24"/>
          <w:szCs w:val="24"/>
        </w:rPr>
        <w:t>ý</w:t>
      </w:r>
      <w:r w:rsidRPr="00660C82">
        <w:rPr>
          <w:bCs/>
          <w:color w:val="auto"/>
          <w:sz w:val="24"/>
          <w:szCs w:val="24"/>
        </w:rPr>
        <w:t xml:space="preserve"> nabývá účinnosti dne 1. prosince 2025. Tato novela nově stanovuje přesnější pravidla a zákonné zmocnění obcí pro vydávání vyhlášek, které upravují zacházení s pyrotechnickými výrobky.</w:t>
      </w:r>
    </w:p>
    <w:p w14:paraId="0CB7B1A4" w14:textId="77777777" w:rsidR="00701642" w:rsidRP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701642">
        <w:rPr>
          <w:rFonts w:ascii="Amiko" w:eastAsia="Amiko" w:hAnsi="Amiko" w:cs="Amiko"/>
          <w:bCs/>
          <w:kern w:val="2"/>
          <w:lang w:eastAsia="cs-CZ"/>
          <w14:ligatures w14:val="standardContextual"/>
        </w:rPr>
        <w:t>Podle nové právní úpravy již obce nemohou omezovat používání pyrotechniky kategorie F1 (např. prskavky, bouchací kuličky, malé fontánky) a zároveň se z regulace vylučuje i pyrotechnika kategorie F4 a T2, pokud se používá k provádění ohňostrojné práce povolené podle zákona o pyrotechnice.</w:t>
      </w:r>
    </w:p>
    <w:p w14:paraId="7E26A429" w14:textId="77777777" w:rsidR="00701642" w:rsidRP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701642">
        <w:rPr>
          <w:rFonts w:ascii="Amiko" w:eastAsia="Amiko" w:hAnsi="Amiko" w:cs="Amiko"/>
          <w:bCs/>
          <w:kern w:val="2"/>
          <w:lang w:eastAsia="cs-CZ"/>
          <w14:ligatures w14:val="standardContextual"/>
        </w:rPr>
        <w:t>Z těchto důvodů bylo nezbytné původní znění vyhlášky upravit tak, aby odpovídalo nové legislativě a zůstalo v souladu se zákonem. Nová vyhláška tedy zachovává zákaz používání pyrotechniky na území obce s výjimkou uvedených kategorií a s časově omezenou výjimkou pro oslavy konce roku.</w:t>
      </w:r>
    </w:p>
    <w:p w14:paraId="2B74B2F4" w14:textId="77777777" w:rsid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 w:rsidRPr="00701642">
        <w:rPr>
          <w:rFonts w:ascii="Amiko" w:eastAsia="Amiko" w:hAnsi="Amiko" w:cs="Amiko"/>
          <w:bCs/>
          <w:kern w:val="2"/>
          <w:lang w:eastAsia="cs-CZ"/>
          <w14:ligatures w14:val="standardContextual"/>
        </w:rPr>
        <w:t>Tímto krokem obec reaguje na změnu zákona a zároveň zachovává opatření, která mají chránit veřejný pořádek, zdraví, bezpečnost a majetek občanů.</w:t>
      </w:r>
    </w:p>
    <w:p w14:paraId="551A73B2" w14:textId="77777777" w:rsidR="00265C50" w:rsidRPr="00701642" w:rsidRDefault="00265C50" w:rsidP="0070164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09A3B030" w14:textId="77777777" w:rsidR="00701642" w:rsidRPr="00701642" w:rsidRDefault="00701642" w:rsidP="00701642">
      <w:pPr>
        <w:pStyle w:val="Zkladntextodsazen"/>
        <w:tabs>
          <w:tab w:val="left" w:pos="-585"/>
          <w:tab w:val="left" w:pos="1935"/>
        </w:tabs>
        <w:spacing w:after="0"/>
        <w:rPr>
          <w:rFonts w:ascii="Amiko" w:eastAsia="Amiko" w:hAnsi="Amiko" w:cs="Amiko"/>
          <w:b/>
          <w:kern w:val="2"/>
          <w:sz w:val="22"/>
          <w:szCs w:val="22"/>
          <w:u w:val="single"/>
          <w:lang w:eastAsia="cs-CZ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9530C" w:rsidRPr="00573BDC" w14:paraId="2BE80B1B" w14:textId="77777777" w:rsidTr="009F3919">
        <w:tc>
          <w:tcPr>
            <w:tcW w:w="9060" w:type="dxa"/>
          </w:tcPr>
          <w:p w14:paraId="3CBFFA09" w14:textId="66108522" w:rsidR="00E9530C" w:rsidRPr="00573BDC" w:rsidRDefault="00E9530C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2025/9/1</w:t>
            </w:r>
            <w:r>
              <w:rPr>
                <w:rFonts w:ascii="Amiko" w:hAnsi="Amiko" w:cs="Amiko"/>
                <w:b/>
                <w:bCs/>
              </w:rPr>
              <w:t>1</w:t>
            </w:r>
          </w:p>
        </w:tc>
      </w:tr>
      <w:tr w:rsidR="00E9530C" w:rsidRPr="00573BDC" w14:paraId="6CAB531C" w14:textId="77777777" w:rsidTr="009F3919">
        <w:tc>
          <w:tcPr>
            <w:tcW w:w="9060" w:type="dxa"/>
          </w:tcPr>
          <w:p w14:paraId="7FFECA7E" w14:textId="008DE413" w:rsidR="00E9530C" w:rsidRPr="00C0783C" w:rsidRDefault="00E9530C" w:rsidP="009F3919">
            <w:pPr>
              <w:pStyle w:val="paragraph"/>
              <w:jc w:val="both"/>
              <w:textAlignment w:val="baseline"/>
              <w:rPr>
                <w:rFonts w:ascii="Amiko" w:hAnsi="Amiko" w:cs="Amiko"/>
              </w:rPr>
            </w:pPr>
            <w:r w:rsidRPr="001071DE">
              <w:rPr>
                <w:rFonts w:ascii="Amiko" w:hAnsi="Amiko" w:cs="Amiko"/>
              </w:rPr>
              <w:t xml:space="preserve">Zastupitelstvo obce Tehovec </w:t>
            </w:r>
            <w:r w:rsidR="00C0783C" w:rsidRPr="00C0783C">
              <w:rPr>
                <w:rFonts w:ascii="Amiko" w:hAnsi="Amiko" w:cs="Amiko"/>
              </w:rPr>
              <w:t>schvaluje obecně záv</w:t>
            </w:r>
            <w:r w:rsidR="00C0783C">
              <w:rPr>
                <w:rFonts w:ascii="Amiko" w:hAnsi="Amiko" w:cs="Amiko"/>
              </w:rPr>
              <w:t>a</w:t>
            </w:r>
            <w:r w:rsidR="00C0783C" w:rsidRPr="00C0783C">
              <w:rPr>
                <w:rFonts w:ascii="Amiko" w:hAnsi="Amiko" w:cs="Amiko"/>
              </w:rPr>
              <w:t>znou vyhlášku k zabezpečení místních záležit</w:t>
            </w:r>
            <w:r w:rsidR="00C0783C">
              <w:rPr>
                <w:rFonts w:ascii="Amiko" w:hAnsi="Amiko" w:cs="Amiko"/>
              </w:rPr>
              <w:t>os</w:t>
            </w:r>
            <w:r w:rsidR="00C0783C" w:rsidRPr="00C0783C">
              <w:rPr>
                <w:rFonts w:ascii="Amiko" w:hAnsi="Amiko" w:cs="Amiko"/>
              </w:rPr>
              <w:t>tí veřejného pořádku</w:t>
            </w:r>
            <w:r w:rsidR="00C0783C">
              <w:rPr>
                <w:rFonts w:ascii="Amiko" w:hAnsi="Amiko" w:cs="Amiko"/>
              </w:rPr>
              <w:t>.</w:t>
            </w:r>
          </w:p>
        </w:tc>
      </w:tr>
      <w:tr w:rsidR="00E9530C" w:rsidRPr="00573BDC" w14:paraId="3694EC06" w14:textId="77777777" w:rsidTr="009F3919">
        <w:tc>
          <w:tcPr>
            <w:tcW w:w="9060" w:type="dxa"/>
          </w:tcPr>
          <w:p w14:paraId="03A04573" w14:textId="77FADEA1" w:rsidR="00E9530C" w:rsidRPr="00573BDC" w:rsidRDefault="003D0E26" w:rsidP="003D0E26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jc w:val="left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>Výsledek hlasování: Pro</w:t>
            </w:r>
            <w:r w:rsidR="00E9530C" w:rsidRPr="00573BDC">
              <w:rPr>
                <w:rFonts w:ascii="Amiko" w:hAnsi="Amiko" w:cs="Amiko"/>
              </w:rPr>
              <w:t xml:space="preserve">   </w:t>
            </w:r>
            <w:r w:rsidR="00047D16">
              <w:rPr>
                <w:rFonts w:ascii="Amiko" w:hAnsi="Amiko" w:cs="Amiko"/>
              </w:rPr>
              <w:t>6</w:t>
            </w:r>
            <w:r>
              <w:rPr>
                <w:rFonts w:ascii="Amiko" w:hAnsi="Amiko" w:cs="Amiko"/>
              </w:rPr>
              <w:t xml:space="preserve"> </w:t>
            </w:r>
            <w:r w:rsidR="00E9530C" w:rsidRPr="00573BDC">
              <w:rPr>
                <w:rFonts w:ascii="Amiko" w:hAnsi="Amiko" w:cs="Amiko"/>
              </w:rPr>
              <w:t xml:space="preserve">   Proti    </w:t>
            </w:r>
            <w:r w:rsidR="00047D16">
              <w:rPr>
                <w:rFonts w:ascii="Amiko" w:hAnsi="Amiko" w:cs="Amiko"/>
              </w:rPr>
              <w:t>0</w:t>
            </w:r>
            <w:r w:rsidR="00E9530C" w:rsidRPr="00573BDC">
              <w:rPr>
                <w:rFonts w:ascii="Amiko" w:hAnsi="Amiko" w:cs="Amiko"/>
              </w:rPr>
              <w:t xml:space="preserve">   Zdrželi </w:t>
            </w:r>
            <w:proofErr w:type="gramStart"/>
            <w:r w:rsidR="00E9530C" w:rsidRPr="00573BDC">
              <w:rPr>
                <w:rFonts w:ascii="Amiko" w:hAnsi="Amiko" w:cs="Amiko"/>
              </w:rPr>
              <w:t xml:space="preserve">se  </w:t>
            </w:r>
            <w:r w:rsidR="00047D16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E9530C" w:rsidRPr="00573BDC" w14:paraId="593D0E6E" w14:textId="77777777" w:rsidTr="009F3919">
        <w:tc>
          <w:tcPr>
            <w:tcW w:w="9060" w:type="dxa"/>
          </w:tcPr>
          <w:p w14:paraId="0A2F7235" w14:textId="2E7734E4" w:rsidR="00E9530C" w:rsidRPr="00573BDC" w:rsidRDefault="00E9530C" w:rsidP="009F391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2025/9/1</w:t>
            </w:r>
            <w:r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6EC12F8E" w14:textId="77777777" w:rsidR="0028595C" w:rsidRPr="00573BDC" w:rsidRDefault="0028595C" w:rsidP="00E953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20AD5713" w14:textId="2BBBC3E2" w:rsidR="00E44B44" w:rsidRPr="00573BDC" w:rsidRDefault="00691183" w:rsidP="001C4533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>*   *   *   *</w:t>
      </w:r>
    </w:p>
    <w:p w14:paraId="5331F958" w14:textId="77777777" w:rsidR="007534B9" w:rsidRPr="00573BDC" w:rsidRDefault="007534B9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1069A8FF" w14:textId="7A3CBDCA" w:rsidR="00AD190D" w:rsidRPr="00573BDC" w:rsidRDefault="005A21DC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>Veřejné zasedání bylo ukončeno v</w:t>
      </w:r>
      <w:r w:rsidR="002F4513" w:rsidRPr="00573BDC">
        <w:rPr>
          <w:b/>
          <w:bCs/>
          <w:sz w:val="24"/>
          <w:szCs w:val="24"/>
        </w:rPr>
        <w:t xml:space="preserve"> </w:t>
      </w:r>
      <w:r w:rsidR="00047D16">
        <w:rPr>
          <w:b/>
          <w:bCs/>
          <w:sz w:val="24"/>
          <w:szCs w:val="24"/>
        </w:rPr>
        <w:t>19:03</w:t>
      </w:r>
      <w:r w:rsidR="003B63A4" w:rsidRPr="00573BDC">
        <w:rPr>
          <w:b/>
          <w:bCs/>
          <w:sz w:val="24"/>
          <w:szCs w:val="24"/>
        </w:rPr>
        <w:t xml:space="preserve"> </w:t>
      </w:r>
      <w:r w:rsidR="0050633A" w:rsidRPr="00573BDC">
        <w:rPr>
          <w:b/>
          <w:bCs/>
          <w:sz w:val="24"/>
          <w:szCs w:val="24"/>
        </w:rPr>
        <w:t>hod.</w:t>
      </w:r>
    </w:p>
    <w:p w14:paraId="485E892F" w14:textId="77777777" w:rsidR="004970E0" w:rsidRPr="00573BDC" w:rsidRDefault="004970E0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4F1F9BD6" w14:textId="77777777" w:rsidR="007534B9" w:rsidRPr="00573BDC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4053EF44" w14:textId="77777777" w:rsidR="007534B9" w:rsidRPr="00573BDC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7D878BDD" w14:textId="0AAA3F88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Vytištěno dne:  </w:t>
      </w:r>
    </w:p>
    <w:p w14:paraId="64A43932" w14:textId="4694556B" w:rsidR="005D09C8" w:rsidRPr="00573BDC" w:rsidRDefault="00B579B9" w:rsidP="004857E2">
      <w:pPr>
        <w:spacing w:after="0" w:line="240" w:lineRule="auto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Podepsáno dne: </w:t>
      </w:r>
    </w:p>
    <w:p w14:paraId="4332D241" w14:textId="77777777" w:rsidR="005D09C8" w:rsidRPr="00573BDC" w:rsidRDefault="005D09C8" w:rsidP="00B579B9">
      <w:pPr>
        <w:spacing w:after="0" w:line="240" w:lineRule="auto"/>
        <w:rPr>
          <w:b/>
          <w:bCs/>
          <w:sz w:val="24"/>
          <w:szCs w:val="24"/>
        </w:rPr>
      </w:pPr>
    </w:p>
    <w:p w14:paraId="27C075E5" w14:textId="77777777" w:rsidR="007534B9" w:rsidRPr="00573BDC" w:rsidRDefault="007534B9" w:rsidP="00B579B9">
      <w:pPr>
        <w:spacing w:after="0" w:line="240" w:lineRule="auto"/>
        <w:rPr>
          <w:sz w:val="24"/>
          <w:szCs w:val="24"/>
        </w:rPr>
      </w:pPr>
    </w:p>
    <w:p w14:paraId="666FBCFA" w14:textId="6F0ED9A5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sz w:val="24"/>
          <w:szCs w:val="24"/>
        </w:rPr>
        <w:t xml:space="preserve">Zapisovatel:   </w:t>
      </w:r>
    </w:p>
    <w:p w14:paraId="6B1D3C95" w14:textId="61DA015A" w:rsidR="00DB66AE" w:rsidRPr="00573BDC" w:rsidRDefault="00B579B9" w:rsidP="00DB66A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</w:t>
      </w:r>
      <w:r w:rsidR="001D19F9" w:rsidRPr="00573BDC">
        <w:rPr>
          <w:rFonts w:ascii="Amiko" w:hAnsi="Amiko" w:cs="Amiko"/>
        </w:rPr>
        <w:t>Ludmila Hnutová</w:t>
      </w:r>
      <w:r w:rsidR="00DB66AE" w:rsidRPr="00573BDC">
        <w:rPr>
          <w:rFonts w:ascii="Amiko" w:hAnsi="Amiko" w:cs="Amiko"/>
        </w:rPr>
        <w:t xml:space="preserve">  </w:t>
      </w:r>
      <w:r w:rsidR="000A75E8" w:rsidRPr="00573BDC">
        <w:rPr>
          <w:rFonts w:ascii="Amiko" w:hAnsi="Amiko" w:cs="Amiko"/>
        </w:rPr>
        <w:t xml:space="preserve">        </w:t>
      </w:r>
      <w:r w:rsidR="00DB66AE" w:rsidRPr="00573BDC">
        <w:rPr>
          <w:rFonts w:ascii="Amiko" w:hAnsi="Amiko" w:cs="Amiko"/>
        </w:rPr>
        <w:t>…………………………………………………………</w:t>
      </w:r>
    </w:p>
    <w:p w14:paraId="393757E5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2599FCA3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Cs/>
        </w:rPr>
      </w:pPr>
      <w:r w:rsidRPr="00573BDC">
        <w:rPr>
          <w:rFonts w:ascii="Amiko" w:hAnsi="Amiko" w:cs="Amiko"/>
        </w:rPr>
        <w:t>Ověřovatelé</w:t>
      </w:r>
      <w:r w:rsidRPr="00573BDC">
        <w:rPr>
          <w:rFonts w:ascii="Amiko" w:hAnsi="Amiko" w:cs="Amiko"/>
          <w:bCs/>
        </w:rPr>
        <w:t xml:space="preserve">: </w:t>
      </w:r>
    </w:p>
    <w:p w14:paraId="1F7DAD4B" w14:textId="4DF74A6E" w:rsidR="00B579B9" w:rsidRPr="00573BDC" w:rsidRDefault="00CC1032" w:rsidP="007121A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bCs/>
        </w:rPr>
      </w:pPr>
      <w:r w:rsidRPr="00573BDC">
        <w:rPr>
          <w:rFonts w:ascii="Amiko" w:hAnsi="Amiko" w:cs="Amiko"/>
          <w:bCs/>
        </w:rPr>
        <w:t xml:space="preserve">            </w:t>
      </w:r>
      <w:r w:rsidR="008952DD" w:rsidRPr="00573BDC">
        <w:rPr>
          <w:rFonts w:ascii="Amiko" w:hAnsi="Amiko" w:cs="Amiko"/>
          <w:bCs/>
        </w:rPr>
        <w:t xml:space="preserve">         Jan Peca</w:t>
      </w:r>
      <w:r w:rsidR="00F824DB" w:rsidRPr="00573BDC">
        <w:rPr>
          <w:rFonts w:ascii="Amiko" w:hAnsi="Amiko" w:cs="Amiko"/>
          <w:bCs/>
        </w:rPr>
        <w:t xml:space="preserve">     </w:t>
      </w:r>
      <w:r w:rsidR="00603263" w:rsidRPr="00573BDC">
        <w:rPr>
          <w:rFonts w:ascii="Amiko" w:hAnsi="Amiko" w:cs="Amiko"/>
          <w:bCs/>
        </w:rPr>
        <w:t xml:space="preserve"> </w:t>
      </w:r>
      <w:r w:rsidR="00F824DB" w:rsidRPr="00573BDC">
        <w:rPr>
          <w:rFonts w:ascii="Amiko" w:hAnsi="Amiko" w:cs="Amiko"/>
          <w:bCs/>
        </w:rPr>
        <w:t xml:space="preserve">    </w:t>
      </w:r>
      <w:r w:rsidR="00603263" w:rsidRPr="00573BDC">
        <w:rPr>
          <w:rFonts w:ascii="Amiko" w:hAnsi="Amiko" w:cs="Amiko"/>
          <w:bCs/>
        </w:rPr>
        <w:t xml:space="preserve">  </w:t>
      </w:r>
      <w:r w:rsidR="000A75E8" w:rsidRPr="00573BDC">
        <w:rPr>
          <w:rFonts w:ascii="Amiko" w:hAnsi="Amiko" w:cs="Amiko"/>
          <w:bCs/>
        </w:rPr>
        <w:t xml:space="preserve"> </w:t>
      </w:r>
      <w:r w:rsidR="009E1323" w:rsidRPr="00573BDC">
        <w:rPr>
          <w:rFonts w:ascii="Amiko" w:hAnsi="Amiko" w:cs="Amiko"/>
          <w:bCs/>
        </w:rPr>
        <w:t xml:space="preserve">   </w:t>
      </w:r>
      <w:r w:rsidR="000A75E8" w:rsidRPr="00573BDC">
        <w:rPr>
          <w:rFonts w:ascii="Amiko" w:hAnsi="Amiko" w:cs="Amiko"/>
          <w:bCs/>
        </w:rPr>
        <w:t xml:space="preserve">   </w:t>
      </w:r>
      <w:r w:rsidR="00603263" w:rsidRPr="00573BDC">
        <w:rPr>
          <w:rFonts w:ascii="Amiko" w:hAnsi="Amiko" w:cs="Amiko"/>
          <w:bCs/>
        </w:rPr>
        <w:t xml:space="preserve"> </w:t>
      </w:r>
      <w:r w:rsidR="007121AB" w:rsidRPr="00573BDC">
        <w:rPr>
          <w:rFonts w:ascii="Amiko" w:hAnsi="Amiko" w:cs="Amiko"/>
          <w:bCs/>
        </w:rPr>
        <w:t xml:space="preserve"> </w:t>
      </w:r>
      <w:r w:rsidR="000A75E8" w:rsidRPr="00573BDC">
        <w:rPr>
          <w:rFonts w:ascii="Amiko" w:hAnsi="Amiko" w:cs="Amiko"/>
          <w:bCs/>
        </w:rPr>
        <w:t xml:space="preserve">     </w:t>
      </w:r>
      <w:r w:rsidR="00B579B9" w:rsidRPr="00573BDC">
        <w:rPr>
          <w:rFonts w:ascii="Amiko" w:hAnsi="Amiko" w:cs="Amiko"/>
        </w:rPr>
        <w:t>………………………………………</w:t>
      </w:r>
      <w:r w:rsidR="00DB66AE" w:rsidRPr="00573BDC">
        <w:rPr>
          <w:rFonts w:ascii="Amiko" w:hAnsi="Amiko" w:cs="Amiko"/>
        </w:rPr>
        <w:t>………………</w:t>
      </w:r>
    </w:p>
    <w:p w14:paraId="2CC24CC3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336DD2F0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 </w:t>
      </w:r>
    </w:p>
    <w:p w14:paraId="17421FF9" w14:textId="1EC33C9E" w:rsidR="00B579B9" w:rsidRPr="00573BDC" w:rsidRDefault="008059C9" w:rsidP="007121A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</w:t>
      </w:r>
      <w:r w:rsidR="00712AFF" w:rsidRPr="00573BDC">
        <w:rPr>
          <w:rFonts w:ascii="Amiko" w:hAnsi="Amiko" w:cs="Amiko"/>
        </w:rPr>
        <w:t xml:space="preserve">  </w:t>
      </w:r>
      <w:r w:rsidR="009E1323" w:rsidRPr="00573BDC">
        <w:rPr>
          <w:rFonts w:ascii="Amiko" w:hAnsi="Amiko" w:cs="Amiko"/>
        </w:rPr>
        <w:t>Bohumil Adamec</w:t>
      </w:r>
      <w:r w:rsidR="0018629E" w:rsidRPr="00573BDC">
        <w:rPr>
          <w:rFonts w:ascii="Amiko" w:hAnsi="Amiko" w:cs="Amiko"/>
        </w:rPr>
        <w:t xml:space="preserve">    </w:t>
      </w:r>
      <w:r w:rsidR="00603263" w:rsidRPr="00573BDC">
        <w:rPr>
          <w:rFonts w:ascii="Amiko" w:hAnsi="Amiko" w:cs="Amiko"/>
        </w:rPr>
        <w:t xml:space="preserve">   </w:t>
      </w:r>
      <w:r w:rsidR="00F824DB" w:rsidRPr="00573BDC">
        <w:rPr>
          <w:rFonts w:ascii="Amiko" w:hAnsi="Amiko" w:cs="Amiko"/>
        </w:rPr>
        <w:t xml:space="preserve">      </w:t>
      </w:r>
      <w:proofErr w:type="gramStart"/>
      <w:r w:rsidR="00F824DB" w:rsidRPr="00573BDC">
        <w:rPr>
          <w:rFonts w:ascii="Amiko" w:hAnsi="Amiko" w:cs="Amiko"/>
        </w:rPr>
        <w:t xml:space="preserve"> </w:t>
      </w:r>
      <w:r w:rsidR="001D19F9" w:rsidRPr="00573BDC">
        <w:rPr>
          <w:rFonts w:ascii="Amiko" w:hAnsi="Amiko" w:cs="Amiko"/>
        </w:rPr>
        <w:t>….</w:t>
      </w:r>
      <w:proofErr w:type="gramEnd"/>
      <w:r w:rsidR="001D19F9" w:rsidRPr="00573BDC">
        <w:rPr>
          <w:rFonts w:ascii="Amiko" w:hAnsi="Amiko" w:cs="Amiko"/>
        </w:rPr>
        <w:t>.</w:t>
      </w:r>
      <w:r w:rsidR="00B579B9" w:rsidRPr="00573BDC">
        <w:rPr>
          <w:rFonts w:ascii="Amiko" w:hAnsi="Amiko" w:cs="Amiko"/>
        </w:rPr>
        <w:t>…………………………………………</w:t>
      </w:r>
      <w:r w:rsidR="00DB66AE" w:rsidRPr="00573BDC">
        <w:rPr>
          <w:rFonts w:ascii="Amiko" w:hAnsi="Amiko" w:cs="Amiko"/>
        </w:rPr>
        <w:t>……………</w:t>
      </w:r>
    </w:p>
    <w:p w14:paraId="1C2315BD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5ED164AE" w14:textId="4D89021E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573BDC">
        <w:rPr>
          <w:rFonts w:ascii="Amiko" w:hAnsi="Amiko" w:cs="Amiko"/>
        </w:rPr>
        <w:t>Starostka obce</w:t>
      </w:r>
    </w:p>
    <w:p w14:paraId="22103D28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7F835C10" w14:textId="165CFF69" w:rsidR="007F21C5" w:rsidRPr="00573BDC" w:rsidRDefault="00B579B9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Eva </w:t>
      </w:r>
      <w:proofErr w:type="spellStart"/>
      <w:r w:rsidRPr="00573BDC">
        <w:rPr>
          <w:rFonts w:ascii="Amiko" w:hAnsi="Amiko" w:cs="Amiko"/>
        </w:rPr>
        <w:t>Poliačiková</w:t>
      </w:r>
      <w:proofErr w:type="spellEnd"/>
      <w:r w:rsidRPr="00573BDC">
        <w:rPr>
          <w:rFonts w:ascii="Amiko" w:hAnsi="Amiko" w:cs="Amiko"/>
        </w:rPr>
        <w:t xml:space="preserve"> Šmoldasová</w:t>
      </w:r>
      <w:r w:rsidR="007121AB" w:rsidRPr="00573BDC">
        <w:rPr>
          <w:rFonts w:ascii="Amiko" w:hAnsi="Amiko" w:cs="Amiko"/>
        </w:rPr>
        <w:t xml:space="preserve"> </w:t>
      </w:r>
      <w:r w:rsidRPr="00573BDC">
        <w:rPr>
          <w:rFonts w:ascii="Amiko" w:hAnsi="Amiko" w:cs="Amiko"/>
        </w:rPr>
        <w:t>………………</w:t>
      </w:r>
      <w:r w:rsidR="00DB66AE" w:rsidRPr="00573BDC">
        <w:rPr>
          <w:rFonts w:ascii="Amiko" w:hAnsi="Amiko" w:cs="Amiko"/>
        </w:rPr>
        <w:t>………………………………</w:t>
      </w:r>
      <w:r w:rsidRPr="00573BDC">
        <w:rPr>
          <w:rFonts w:ascii="Amiko" w:hAnsi="Amiko" w:cs="Amiko"/>
        </w:rPr>
        <w:t xml:space="preserve"> </w:t>
      </w:r>
    </w:p>
    <w:p w14:paraId="0041A36B" w14:textId="77777777" w:rsidR="00691183" w:rsidRPr="00573BDC" w:rsidRDefault="00691183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7F9A2042" w14:textId="5331F169" w:rsidR="00691183" w:rsidRPr="00573BDC" w:rsidRDefault="00691183" w:rsidP="007872C1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*   * K O N E C   *   </w:t>
      </w:r>
      <w:r w:rsidR="007872C1" w:rsidRPr="00573BDC">
        <w:rPr>
          <w:rFonts w:ascii="Amiko" w:hAnsi="Amiko" w:cs="Amiko"/>
        </w:rPr>
        <w:t>*</w:t>
      </w:r>
    </w:p>
    <w:sectPr w:rsidR="00691183" w:rsidRPr="00573BDC" w:rsidSect="00FE0648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985" w:right="1707" w:bottom="760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9D03" w14:textId="77777777" w:rsidR="005E3ED3" w:rsidRDefault="005E3ED3">
      <w:pPr>
        <w:spacing w:after="0" w:line="240" w:lineRule="auto"/>
      </w:pPr>
      <w:r>
        <w:separator/>
      </w:r>
    </w:p>
  </w:endnote>
  <w:endnote w:type="continuationSeparator" w:id="0">
    <w:p w14:paraId="3028CAF9" w14:textId="77777777" w:rsidR="005E3ED3" w:rsidRDefault="005E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ko">
    <w:altName w:val="Calibri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mi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7E4" w14:textId="77777777" w:rsidR="006A7887" w:rsidRDefault="002719F0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73507"/>
      <w:docPartObj>
        <w:docPartGallery w:val="Page Numbers (Bottom of Page)"/>
        <w:docPartUnique/>
      </w:docPartObj>
    </w:sdtPr>
    <w:sdtEndPr/>
    <w:sdtContent>
      <w:p w14:paraId="6C9E2594" w14:textId="1B6E6F76" w:rsidR="00D60862" w:rsidRDefault="00D608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84D">
          <w:rPr>
            <w:noProof/>
          </w:rPr>
          <w:t>12</w:t>
        </w:r>
        <w:r>
          <w:fldChar w:fldCharType="end"/>
        </w:r>
      </w:p>
      <w:p w14:paraId="680F7058" w14:textId="77777777" w:rsidR="00D60862" w:rsidRDefault="00D60862">
        <w:pPr>
          <w:pStyle w:val="Zpat"/>
          <w:jc w:val="center"/>
        </w:pPr>
      </w:p>
      <w:p w14:paraId="6D4F8516" w14:textId="77777777" w:rsidR="00D60862" w:rsidRDefault="00D60862" w:rsidP="00D60862">
        <w:pPr>
          <w:spacing w:after="0" w:line="259" w:lineRule="auto"/>
          <w:ind w:left="170" w:firstLine="0"/>
          <w:jc w:val="center"/>
          <w:rPr>
            <w:b/>
            <w:color w:val="6A6A6A"/>
            <w:sz w:val="16"/>
          </w:rPr>
        </w:pPr>
        <w:r>
          <w:t>OBEC TEHOVEC</w:t>
        </w:r>
        <w:r>
          <w:rPr>
            <w:color w:val="D70000"/>
          </w:rPr>
          <w:t xml:space="preserve"> | </w:t>
        </w:r>
        <w:r>
          <w:t>TEHOVECKÁ 22, 251 62 TEHOVEC</w:t>
        </w:r>
      </w:p>
      <w:p w14:paraId="1EB19B53" w14:textId="77777777" w:rsidR="00D60862" w:rsidRDefault="00D60862" w:rsidP="00D60862">
        <w:pPr>
          <w:spacing w:after="0" w:line="259" w:lineRule="auto"/>
          <w:ind w:left="170" w:firstLine="0"/>
          <w:jc w:val="left"/>
        </w:pPr>
        <w:r>
          <w:rPr>
            <w:b/>
            <w:color w:val="6A6A6A"/>
            <w:sz w:val="16"/>
          </w:rPr>
          <w:t>IČO: 43750648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TELEFON: 777 530 109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E-MAIL: EPODATELNA@TEHOVEC.CZ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WWW.TEHOVEC.CZ</w:t>
        </w:r>
      </w:p>
      <w:p w14:paraId="44D24B0C" w14:textId="53909482" w:rsidR="00D60862" w:rsidRDefault="00C875F3">
        <w:pPr>
          <w:pStyle w:val="Zpat"/>
          <w:jc w:val="center"/>
        </w:pPr>
      </w:p>
    </w:sdtContent>
  </w:sdt>
  <w:p w14:paraId="4E7306DD" w14:textId="5BFE460D" w:rsidR="006A7887" w:rsidRDefault="006A7887">
    <w:pPr>
      <w:spacing w:after="0" w:line="259" w:lineRule="auto"/>
      <w:ind w:left="17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937319"/>
      <w:docPartObj>
        <w:docPartGallery w:val="Page Numbers (Bottom of Page)"/>
        <w:docPartUnique/>
      </w:docPartObj>
    </w:sdtPr>
    <w:sdtEndPr/>
    <w:sdtContent>
      <w:p w14:paraId="5655F647" w14:textId="222403DE" w:rsidR="00D53CE8" w:rsidRDefault="00D53C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84D">
          <w:rPr>
            <w:noProof/>
          </w:rPr>
          <w:t>1</w:t>
        </w:r>
        <w:r>
          <w:fldChar w:fldCharType="end"/>
        </w:r>
      </w:p>
    </w:sdtContent>
  </w:sdt>
  <w:p w14:paraId="49A33EB2" w14:textId="05B39B35" w:rsidR="006A7887" w:rsidRDefault="006A7887">
    <w:pPr>
      <w:spacing w:after="0" w:line="259" w:lineRule="auto"/>
      <w:ind w:left="170" w:firstLine="0"/>
      <w:jc w:val="left"/>
    </w:pPr>
  </w:p>
  <w:p w14:paraId="75A0CE78" w14:textId="77777777" w:rsidR="00D53CE8" w:rsidRDefault="00D53CE8" w:rsidP="00D53CE8">
    <w:pPr>
      <w:spacing w:after="0" w:line="259" w:lineRule="auto"/>
      <w:ind w:left="170" w:firstLine="0"/>
      <w:jc w:val="center"/>
      <w:rPr>
        <w:b/>
        <w:color w:val="6A6A6A"/>
        <w:sz w:val="16"/>
      </w:rPr>
    </w:pPr>
    <w:bookmarkStart w:id="0" w:name="_Hlk163488097"/>
    <w:r>
      <w:t>OBEC TEHOVEC</w:t>
    </w:r>
    <w:r>
      <w:rPr>
        <w:color w:val="D70000"/>
      </w:rPr>
      <w:t xml:space="preserve"> | </w:t>
    </w:r>
    <w:r>
      <w:t>TEHOVECKÁ 22, 251 62 TEHOVEC</w:t>
    </w:r>
  </w:p>
  <w:bookmarkEnd w:id="0"/>
  <w:p w14:paraId="351DBA0B" w14:textId="77777777" w:rsidR="00D53CE8" w:rsidRDefault="00D53CE8" w:rsidP="00D53CE8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  <w:p w14:paraId="601736DE" w14:textId="77777777" w:rsidR="00D53CE8" w:rsidRDefault="00D53CE8">
    <w:pPr>
      <w:spacing w:after="0" w:line="259" w:lineRule="auto"/>
      <w:ind w:left="17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2DDBF" w14:textId="77777777" w:rsidR="005E3ED3" w:rsidRDefault="005E3ED3">
      <w:pPr>
        <w:spacing w:after="0" w:line="240" w:lineRule="auto"/>
      </w:pPr>
      <w:r>
        <w:separator/>
      </w:r>
    </w:p>
  </w:footnote>
  <w:footnote w:type="continuationSeparator" w:id="0">
    <w:p w14:paraId="15A76AB7" w14:textId="77777777" w:rsidR="005E3ED3" w:rsidRDefault="005E3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8961" w14:textId="118656A4" w:rsidR="003E160A" w:rsidRPr="00BC4207" w:rsidRDefault="000A45BC" w:rsidP="003E160A">
    <w:pPr>
      <w:pStyle w:val="Zkladntext"/>
      <w:tabs>
        <w:tab w:val="left" w:pos="-585"/>
      </w:tabs>
      <w:spacing w:after="0"/>
      <w:ind w:left="840" w:hanging="840"/>
      <w:rPr>
        <w:rFonts w:ascii="Amico" w:hAnsi="Amico" w:cs="Amiko"/>
        <w:b/>
        <w:bCs/>
        <w:sz w:val="56"/>
        <w:szCs w:val="56"/>
        <w:lang w:eastAsia="ar-SA"/>
      </w:rPr>
    </w:pPr>
    <w:r>
      <w:rPr>
        <w:rFonts w:ascii="Calibri" w:hAnsi="Calibri" w:cs="Calibri"/>
        <w:noProof/>
        <w:sz w:val="22"/>
        <w:lang w:eastAsia="cs-CZ"/>
      </w:rPr>
      <mc:AlternateContent>
        <mc:Choice Requires="wpg">
          <w:drawing>
            <wp:inline distT="0" distB="0" distL="0" distR="0" wp14:anchorId="1D40639F" wp14:editId="63E01D37">
              <wp:extent cx="937260" cy="868680"/>
              <wp:effectExtent l="0" t="0" r="0" b="7620"/>
              <wp:docPr id="2674" name="Group 2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7260" cy="868680"/>
                        <a:chOff x="0" y="0"/>
                        <a:chExt cx="1188000" cy="1120653"/>
                      </a:xfrm>
                    </wpg:grpSpPr>
                    <wps:wsp>
                      <wps:cNvPr id="22" name="Shape 22"/>
                      <wps:cNvSpPr/>
                      <wps:spPr>
                        <a:xfrm>
                          <a:off x="283472" y="583276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7455" y="0"/>
                              </a:moveTo>
                              <a:cubicBezTo>
                                <a:pt x="199212" y="0"/>
                                <a:pt x="239255" y="16586"/>
                                <a:pt x="268783" y="46114"/>
                              </a:cubicBezTo>
                              <a:cubicBezTo>
                                <a:pt x="289458" y="66802"/>
                                <a:pt x="303797" y="92634"/>
                                <a:pt x="310528" y="120599"/>
                              </a:cubicBezTo>
                              <a:lnTo>
                                <a:pt x="310528" y="537375"/>
                              </a:lnTo>
                              <a:lnTo>
                                <a:pt x="215709" y="465849"/>
                              </a:lnTo>
                              <a:cubicBezTo>
                                <a:pt x="210985" y="462280"/>
                                <a:pt x="168250" y="429768"/>
                                <a:pt x="124142" y="386804"/>
                              </a:cubicBezTo>
                              <a:cubicBezTo>
                                <a:pt x="95060" y="358483"/>
                                <a:pt x="71069" y="331064"/>
                                <a:pt x="52845" y="305308"/>
                              </a:cubicBezTo>
                              <a:cubicBezTo>
                                <a:pt x="38925" y="285636"/>
                                <a:pt x="28092" y="266751"/>
                                <a:pt x="19723" y="247574"/>
                              </a:cubicBezTo>
                              <a:cubicBezTo>
                                <a:pt x="6642" y="217589"/>
                                <a:pt x="0" y="187274"/>
                                <a:pt x="0" y="157455"/>
                              </a:cubicBezTo>
                              <a:cubicBezTo>
                                <a:pt x="0" y="115697"/>
                                <a:pt x="16599" y="75641"/>
                                <a:pt x="46126" y="46114"/>
                              </a:cubicBezTo>
                              <a:cubicBezTo>
                                <a:pt x="75641" y="16586"/>
                                <a:pt x="115697" y="0"/>
                                <a:pt x="157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94001" y="583278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3073" y="0"/>
                              </a:moveTo>
                              <a:cubicBezTo>
                                <a:pt x="194831" y="0"/>
                                <a:pt x="234887" y="16586"/>
                                <a:pt x="264401" y="46114"/>
                              </a:cubicBezTo>
                              <a:cubicBezTo>
                                <a:pt x="293942" y="75641"/>
                                <a:pt x="310528" y="115684"/>
                                <a:pt x="310528" y="157455"/>
                              </a:cubicBezTo>
                              <a:cubicBezTo>
                                <a:pt x="310528" y="187274"/>
                                <a:pt x="303886" y="217589"/>
                                <a:pt x="290805" y="247574"/>
                              </a:cubicBezTo>
                              <a:cubicBezTo>
                                <a:pt x="282435" y="266751"/>
                                <a:pt x="271602" y="285636"/>
                                <a:pt x="257683" y="305308"/>
                              </a:cubicBezTo>
                              <a:cubicBezTo>
                                <a:pt x="239458" y="331064"/>
                                <a:pt x="215468" y="358483"/>
                                <a:pt x="186385" y="386804"/>
                              </a:cubicBezTo>
                              <a:cubicBezTo>
                                <a:pt x="142278" y="429768"/>
                                <a:pt x="99543" y="462280"/>
                                <a:pt x="94818" y="465849"/>
                              </a:cubicBezTo>
                              <a:lnTo>
                                <a:pt x="0" y="537375"/>
                              </a:lnTo>
                              <a:lnTo>
                                <a:pt x="0" y="120599"/>
                              </a:lnTo>
                              <a:cubicBezTo>
                                <a:pt x="6731" y="92634"/>
                                <a:pt x="21069" y="66789"/>
                                <a:pt x="41745" y="46114"/>
                              </a:cubicBezTo>
                              <a:cubicBezTo>
                                <a:pt x="71272" y="16586"/>
                                <a:pt x="111315" y="0"/>
                                <a:pt x="1530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0" y="831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329819" y="2222"/>
                              </a:moveTo>
                              <a:cubicBezTo>
                                <a:pt x="353809" y="0"/>
                                <a:pt x="375577" y="64"/>
                                <a:pt x="396380" y="2400"/>
                              </a:cubicBezTo>
                              <a:cubicBezTo>
                                <a:pt x="428892" y="6058"/>
                                <a:pt x="458457" y="15481"/>
                                <a:pt x="484289" y="30391"/>
                              </a:cubicBezTo>
                              <a:cubicBezTo>
                                <a:pt x="520446" y="51270"/>
                                <a:pt x="546837" y="85661"/>
                                <a:pt x="557644" y="125997"/>
                              </a:cubicBezTo>
                              <a:cubicBezTo>
                                <a:pt x="568452" y="166332"/>
                                <a:pt x="562801" y="209296"/>
                                <a:pt x="541922" y="245466"/>
                              </a:cubicBezTo>
                              <a:cubicBezTo>
                                <a:pt x="521030" y="281635"/>
                                <a:pt x="486651" y="308013"/>
                                <a:pt x="446316" y="318821"/>
                              </a:cubicBezTo>
                              <a:cubicBezTo>
                                <a:pt x="418071" y="326390"/>
                                <a:pt x="388531" y="325882"/>
                                <a:pt x="360934" y="317729"/>
                              </a:cubicBezTo>
                              <a:lnTo>
                                <a:pt x="0" y="109347"/>
                              </a:lnTo>
                              <a:lnTo>
                                <a:pt x="109347" y="62992"/>
                              </a:lnTo>
                              <a:cubicBezTo>
                                <a:pt x="114808" y="60681"/>
                                <a:pt x="164338" y="39929"/>
                                <a:pt x="223596" y="23216"/>
                              </a:cubicBezTo>
                              <a:cubicBezTo>
                                <a:pt x="262661" y="12192"/>
                                <a:pt x="298399" y="5131"/>
                                <a:pt x="329819" y="22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" y="110183"/>
                          <a:ext cx="415366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66" h="485419">
                              <a:moveTo>
                                <a:pt x="0" y="0"/>
                              </a:moveTo>
                              <a:lnTo>
                                <a:pt x="360934" y="208382"/>
                              </a:lnTo>
                              <a:cubicBezTo>
                                <a:pt x="381787" y="228194"/>
                                <a:pt x="397002" y="253530"/>
                                <a:pt x="404571" y="281775"/>
                              </a:cubicBezTo>
                              <a:cubicBezTo>
                                <a:pt x="415366" y="322110"/>
                                <a:pt x="409715" y="365087"/>
                                <a:pt x="388836" y="401244"/>
                              </a:cubicBezTo>
                              <a:cubicBezTo>
                                <a:pt x="367957" y="437413"/>
                                <a:pt x="333566" y="463804"/>
                                <a:pt x="293230" y="474612"/>
                              </a:cubicBezTo>
                              <a:cubicBezTo>
                                <a:pt x="252895" y="485419"/>
                                <a:pt x="209918" y="479755"/>
                                <a:pt x="173761" y="458876"/>
                              </a:cubicBezTo>
                              <a:cubicBezTo>
                                <a:pt x="147930" y="443967"/>
                                <a:pt x="124993" y="423062"/>
                                <a:pt x="105562" y="396735"/>
                              </a:cubicBezTo>
                              <a:cubicBezTo>
                                <a:pt x="93142" y="379895"/>
                                <a:pt x="82207" y="361074"/>
                                <a:pt x="72123" y="339179"/>
                              </a:cubicBezTo>
                              <a:cubicBezTo>
                                <a:pt x="58941" y="310515"/>
                                <a:pt x="47180" y="276035"/>
                                <a:pt x="37198" y="236703"/>
                              </a:cubicBezTo>
                              <a:cubicBezTo>
                                <a:pt x="22047" y="177025"/>
                                <a:pt x="15253" y="123749"/>
                                <a:pt x="14529" y="1178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72621" y="109341"/>
                          <a:ext cx="415379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79" h="485419">
                              <a:moveTo>
                                <a:pt x="415379" y="0"/>
                              </a:moveTo>
                              <a:lnTo>
                                <a:pt x="400850" y="117881"/>
                              </a:lnTo>
                              <a:cubicBezTo>
                                <a:pt x="400126" y="123749"/>
                                <a:pt x="393332" y="177025"/>
                                <a:pt x="378181" y="236703"/>
                              </a:cubicBezTo>
                              <a:cubicBezTo>
                                <a:pt x="368198" y="276047"/>
                                <a:pt x="356438" y="310528"/>
                                <a:pt x="343243" y="339192"/>
                              </a:cubicBezTo>
                              <a:cubicBezTo>
                                <a:pt x="333172" y="361086"/>
                                <a:pt x="322237" y="379908"/>
                                <a:pt x="309804" y="396748"/>
                              </a:cubicBezTo>
                              <a:cubicBezTo>
                                <a:pt x="290385" y="423062"/>
                                <a:pt x="267437" y="443979"/>
                                <a:pt x="241618" y="458889"/>
                              </a:cubicBezTo>
                              <a:cubicBezTo>
                                <a:pt x="205448" y="479768"/>
                                <a:pt x="162471" y="485419"/>
                                <a:pt x="122149" y="474612"/>
                              </a:cubicBezTo>
                              <a:cubicBezTo>
                                <a:pt x="81813" y="463804"/>
                                <a:pt x="47422" y="437413"/>
                                <a:pt x="26543" y="401257"/>
                              </a:cubicBezTo>
                              <a:cubicBezTo>
                                <a:pt x="5664" y="365087"/>
                                <a:pt x="0" y="322110"/>
                                <a:pt x="10808" y="281775"/>
                              </a:cubicBezTo>
                              <a:cubicBezTo>
                                <a:pt x="18377" y="253530"/>
                                <a:pt x="33592" y="228206"/>
                                <a:pt x="54445" y="208382"/>
                              </a:cubicBezTo>
                              <a:lnTo>
                                <a:pt x="415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19544" y="0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238646" y="2210"/>
                              </a:moveTo>
                              <a:cubicBezTo>
                                <a:pt x="270066" y="5118"/>
                                <a:pt x="305803" y="12179"/>
                                <a:pt x="344869" y="23203"/>
                              </a:cubicBezTo>
                              <a:cubicBezTo>
                                <a:pt x="404127" y="39929"/>
                                <a:pt x="453657" y="60681"/>
                                <a:pt x="459105" y="62992"/>
                              </a:cubicBezTo>
                              <a:lnTo>
                                <a:pt x="568452" y="109347"/>
                              </a:lnTo>
                              <a:lnTo>
                                <a:pt x="207518" y="317729"/>
                              </a:lnTo>
                              <a:cubicBezTo>
                                <a:pt x="179934" y="325882"/>
                                <a:pt x="150393" y="326390"/>
                                <a:pt x="122136" y="318821"/>
                              </a:cubicBezTo>
                              <a:cubicBezTo>
                                <a:pt x="81813" y="308013"/>
                                <a:pt x="47422" y="281622"/>
                                <a:pt x="26543" y="245466"/>
                              </a:cubicBezTo>
                              <a:cubicBezTo>
                                <a:pt x="5664" y="209296"/>
                                <a:pt x="0" y="166319"/>
                                <a:pt x="10808" y="125984"/>
                              </a:cubicBezTo>
                              <a:cubicBezTo>
                                <a:pt x="21615" y="85649"/>
                                <a:pt x="48006" y="51257"/>
                                <a:pt x="84176" y="30378"/>
                              </a:cubicBezTo>
                              <a:cubicBezTo>
                                <a:pt x="109995" y="15469"/>
                                <a:pt x="139573" y="6058"/>
                                <a:pt x="172085" y="2400"/>
                              </a:cubicBezTo>
                              <a:cubicBezTo>
                                <a:pt x="192875" y="51"/>
                                <a:pt x="214643" y="0"/>
                                <a:pt x="238646" y="2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23D2418" id="Group 2674" o:spid="_x0000_s1026" style="width:73.8pt;height:68.4pt;mso-position-horizontal-relative:char;mso-position-vertical-relative:line" coordsize="11880,1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">
              <v:shape id="Shape 22" o:spid="_x0000_s1027" style="position:absolute;left:2834;top:5832;width:3106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" path="m157455,v41757,,81800,16586,111328,46114c289458,66802,303797,92634,310528,120599r,416776l215709,465849v-4724,-3569,-47459,-36081,-91567,-79045c95060,358483,71069,331064,52845,305308,38925,285636,28092,266751,19723,247574,6642,217589,,187274,,157455,,115697,16599,75641,46126,46114,75641,16586,115697,,157455,xe" fillcolor="#c6c6c6" stroked="f" strokeweight="0">
                <v:stroke miterlimit="83231f" joinstyle="miter"/>
                <v:path arrowok="t" textboxrect="0,0,310528,537375"/>
              </v:shape>
              <v:shape id="Shape 23" o:spid="_x0000_s1028" style="position:absolute;left:5940;top:5832;width:3105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" path="m153073,v41758,,81814,16586,111328,46114c293942,75641,310528,115684,310528,157455v,29819,-6642,60134,-19723,90119c282435,266751,271602,285636,257683,305308v-18225,25756,-42215,53175,-71298,81496c142278,429768,99543,462280,94818,465849l,537375,,120599c6731,92634,21069,66789,41745,46114,71272,16586,111315,,153073,xe" fillcolor="#d70000" stroked="f" strokeweight="0">
                <v:stroke miterlimit="83231f" joinstyle="miter"/>
                <v:path arrowok="t" textboxrect="0,0,310528,537375"/>
              </v:shape>
              <v:shape id="Shape 24" o:spid="_x0000_s1029" style="position:absolute;top:8;width:5684;height:3264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" path="m329819,2222c353809,,375577,64,396380,2400v32512,3658,62077,13081,87909,27991c520446,51270,546837,85661,557644,125997v10808,40335,5157,83299,-15722,119469c521030,281635,486651,308013,446316,318821v-28245,7569,-57785,7061,-85382,-1092l,109347,109347,62992v5461,-2311,54991,-23063,114249,-39776c262661,12192,298399,5131,329819,2222xe" fillcolor="#c6c6c6" stroked="f" strokeweight="0">
                <v:stroke miterlimit="83231f" joinstyle="miter"/>
                <v:path arrowok="t" textboxrect="0,0,568452,326390"/>
              </v:shape>
              <v:shape id="Shape 25" o:spid="_x0000_s1030" style="position:absolute;top:1101;width:4153;height:4855;visibility:visible;mso-wrap-style:square;v-text-anchor:top" coordsize="415366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" path="m,l360934,208382v20853,19812,36068,45148,43637,73393c415366,322110,409715,365087,388836,401244v-20879,36169,-55270,62560,-95606,73368c252895,485419,209918,479755,173761,458876,147930,443967,124993,423062,105562,396735,93142,379895,82207,361074,72123,339179,58941,310515,47180,276035,37198,236703,22047,177025,15253,123749,14529,117869l,xe" fillcolor="#d70000" stroked="f" strokeweight="0">
                <v:stroke miterlimit="83231f" joinstyle="miter"/>
                <v:path arrowok="t" textboxrect="0,0,415366,485419"/>
              </v:shape>
              <v:shape id="Shape 26" o:spid="_x0000_s1031" style="position:absolute;left:7726;top:1093;width:4154;height:4854;visibility:visible;mso-wrap-style:square;v-text-anchor:top" coordsize="415379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" path="m415379,l400850,117881v-724,5868,-7518,59144,-22669,118822c368198,276047,356438,310528,343243,339192v-10071,21894,-21006,40716,-33439,57556c290385,423062,267437,443979,241618,458889v-36170,20879,-79147,26530,-119469,15723c81813,463804,47422,437413,26543,401257,5664,365087,,322110,10808,281775v7569,-28245,22784,-53569,43637,-73393l415379,xe" fillcolor="#c6c6c6" stroked="f" strokeweight="0">
                <v:stroke miterlimit="83231f" joinstyle="miter"/>
                <v:path arrowok="t" textboxrect="0,0,415379,485419"/>
              </v:shape>
              <v:shape id="Shape 27" o:spid="_x0000_s1032" style="position:absolute;left:6195;width:5684;height:3263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" path="m238646,2210v31420,2908,67157,9969,106223,20993c404127,39929,453657,60681,459105,62992r109347,46355l207518,317729v-27584,8153,-57125,8661,-85382,1092c81813,308013,47422,281622,26543,245466,5664,209296,,166319,10808,125984,21615,85649,48006,51257,84176,30378,109995,15469,139573,6058,172085,2400,192875,51,214643,,238646,2210xe" fillcolor="#d70000" stroked="f" strokeweight="0">
                <v:stroke miterlimit="83231f" joinstyle="miter"/>
                <v:path arrowok="t" textboxrect="0,0,568452,326390"/>
              </v:shape>
              <w10:anchorlock/>
            </v:group>
          </w:pict>
        </mc:Fallback>
      </mc:AlternateContent>
    </w:r>
    <w:r w:rsidR="005B1101">
      <w:rPr>
        <w:rFonts w:ascii="Amico" w:hAnsi="Amico" w:cs="Amiko"/>
        <w:b/>
        <w:bCs/>
        <w:sz w:val="56"/>
        <w:szCs w:val="56"/>
        <w:lang w:eastAsia="ar-SA"/>
      </w:rPr>
      <w:t xml:space="preserve">   </w:t>
    </w:r>
    <w:r w:rsidR="003E160A" w:rsidRPr="003E160A">
      <w:rPr>
        <w:rFonts w:ascii="Amico" w:hAnsi="Amico" w:cs="Amiko"/>
        <w:b/>
        <w:bCs/>
        <w:sz w:val="56"/>
        <w:szCs w:val="56"/>
        <w:lang w:eastAsia="ar-SA"/>
      </w:rPr>
      <w:t xml:space="preserve"> 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 xml:space="preserve">Zápis č. </w:t>
    </w:r>
    <w:r w:rsidR="00D52CD6">
      <w:rPr>
        <w:rFonts w:ascii="Amico" w:hAnsi="Amico" w:cs="Amiko"/>
        <w:b/>
        <w:bCs/>
        <w:sz w:val="56"/>
        <w:szCs w:val="56"/>
        <w:lang w:eastAsia="ar-SA"/>
      </w:rPr>
      <w:t>9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>/202</w:t>
    </w:r>
    <w:r w:rsidR="009E72C1">
      <w:rPr>
        <w:rFonts w:ascii="Amico" w:hAnsi="Amico" w:cs="Amiko"/>
        <w:b/>
        <w:bCs/>
        <w:sz w:val="56"/>
        <w:szCs w:val="56"/>
        <w:lang w:eastAsia="ar-SA"/>
      </w:rPr>
      <w:t>5</w:t>
    </w:r>
  </w:p>
  <w:p w14:paraId="6DEDED2F" w14:textId="77777777" w:rsidR="005B1101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>ze zasedání Zastupitelstva obce Tehovec</w:t>
    </w:r>
  </w:p>
  <w:p w14:paraId="0CDB3E36" w14:textId="5BB127F2" w:rsidR="00027CE5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 xml:space="preserve">dne </w:t>
    </w:r>
    <w:r w:rsidR="00D52CD6">
      <w:rPr>
        <w:rFonts w:ascii="Amico" w:hAnsi="Amico"/>
        <w:sz w:val="36"/>
        <w:szCs w:val="36"/>
        <w:lang w:eastAsia="ar-SA"/>
      </w:rPr>
      <w:t>10.11.2025</w:t>
    </w:r>
  </w:p>
  <w:p w14:paraId="226E6641" w14:textId="77777777" w:rsidR="00D52CD6" w:rsidRDefault="00D52CD6" w:rsidP="00A25306">
    <w:pPr>
      <w:tabs>
        <w:tab w:val="left" w:pos="-585"/>
      </w:tabs>
      <w:autoSpaceDE w:val="0"/>
      <w:spacing w:after="0" w:line="240" w:lineRule="auto"/>
      <w:ind w:left="840" w:hanging="8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B70"/>
    <w:multiLevelType w:val="multilevel"/>
    <w:tmpl w:val="DEF04D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65BA5"/>
    <w:multiLevelType w:val="multilevel"/>
    <w:tmpl w:val="484887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C2189"/>
    <w:multiLevelType w:val="multilevel"/>
    <w:tmpl w:val="91B8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875ED"/>
    <w:multiLevelType w:val="hybridMultilevel"/>
    <w:tmpl w:val="23944FF6"/>
    <w:lvl w:ilvl="0" w:tplc="D5AA81B2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1042553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10F410B5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11952E2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272B65A9"/>
    <w:multiLevelType w:val="multilevel"/>
    <w:tmpl w:val="8CF63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54B1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2F6910BF"/>
    <w:multiLevelType w:val="multilevel"/>
    <w:tmpl w:val="2E2CD6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586157"/>
    <w:multiLevelType w:val="hybridMultilevel"/>
    <w:tmpl w:val="1FF20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428B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2" w15:restartNumberingAfterBreak="0">
    <w:nsid w:val="4234185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433C1C3E"/>
    <w:multiLevelType w:val="multilevel"/>
    <w:tmpl w:val="71C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D27FA5"/>
    <w:multiLevelType w:val="multilevel"/>
    <w:tmpl w:val="43903F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871595"/>
    <w:multiLevelType w:val="multilevel"/>
    <w:tmpl w:val="78C0C9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C5613F"/>
    <w:multiLevelType w:val="multilevel"/>
    <w:tmpl w:val="0B38B5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A71089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5AFD647C"/>
    <w:multiLevelType w:val="multilevel"/>
    <w:tmpl w:val="8D56C4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074073"/>
    <w:multiLevelType w:val="multilevel"/>
    <w:tmpl w:val="7C6C9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AA1E5B"/>
    <w:multiLevelType w:val="multilevel"/>
    <w:tmpl w:val="9E7ED2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FA453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2" w15:restartNumberingAfterBreak="0">
    <w:nsid w:val="725E6097"/>
    <w:multiLevelType w:val="multilevel"/>
    <w:tmpl w:val="AA06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383676"/>
    <w:multiLevelType w:val="multilevel"/>
    <w:tmpl w:val="238C18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7963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5440462">
    <w:abstractNumId w:val="16"/>
  </w:num>
  <w:num w:numId="3" w16cid:durableId="1666934677">
    <w:abstractNumId w:val="7"/>
  </w:num>
  <w:num w:numId="4" w16cid:durableId="411858962">
    <w:abstractNumId w:val="0"/>
  </w:num>
  <w:num w:numId="5" w16cid:durableId="1212503296">
    <w:abstractNumId w:val="20"/>
  </w:num>
  <w:num w:numId="6" w16cid:durableId="266666064">
    <w:abstractNumId w:val="19"/>
  </w:num>
  <w:num w:numId="7" w16cid:durableId="1820463058">
    <w:abstractNumId w:val="9"/>
  </w:num>
  <w:num w:numId="8" w16cid:durableId="1872723505">
    <w:abstractNumId w:val="23"/>
  </w:num>
  <w:num w:numId="9" w16cid:durableId="841159790">
    <w:abstractNumId w:val="18"/>
  </w:num>
  <w:num w:numId="10" w16cid:durableId="832795547">
    <w:abstractNumId w:val="1"/>
  </w:num>
  <w:num w:numId="11" w16cid:durableId="1763259942">
    <w:abstractNumId w:val="14"/>
  </w:num>
  <w:num w:numId="12" w16cid:durableId="319965005">
    <w:abstractNumId w:val="15"/>
  </w:num>
  <w:num w:numId="13" w16cid:durableId="1864249828">
    <w:abstractNumId w:val="3"/>
  </w:num>
  <w:num w:numId="14" w16cid:durableId="1817992437">
    <w:abstractNumId w:val="5"/>
  </w:num>
  <w:num w:numId="15" w16cid:durableId="967855389">
    <w:abstractNumId w:val="4"/>
  </w:num>
  <w:num w:numId="16" w16cid:durableId="958294205">
    <w:abstractNumId w:val="12"/>
  </w:num>
  <w:num w:numId="17" w16cid:durableId="2082897787">
    <w:abstractNumId w:val="6"/>
  </w:num>
  <w:num w:numId="18" w16cid:durableId="2064476619">
    <w:abstractNumId w:val="8"/>
  </w:num>
  <w:num w:numId="19" w16cid:durableId="1226793207">
    <w:abstractNumId w:val="17"/>
  </w:num>
  <w:num w:numId="20" w16cid:durableId="1148786209">
    <w:abstractNumId w:val="21"/>
  </w:num>
  <w:num w:numId="21" w16cid:durableId="792335028">
    <w:abstractNumId w:val="11"/>
  </w:num>
  <w:num w:numId="22" w16cid:durableId="1974212676">
    <w:abstractNumId w:val="2"/>
  </w:num>
  <w:num w:numId="23" w16cid:durableId="1403019004">
    <w:abstractNumId w:val="13"/>
  </w:num>
  <w:num w:numId="24" w16cid:durableId="239599854">
    <w:abstractNumId w:val="22"/>
  </w:num>
  <w:num w:numId="25" w16cid:durableId="112735979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87"/>
    <w:rsid w:val="00005E3B"/>
    <w:rsid w:val="0001658E"/>
    <w:rsid w:val="00022E54"/>
    <w:rsid w:val="0002783C"/>
    <w:rsid w:val="00027CE5"/>
    <w:rsid w:val="000308E7"/>
    <w:rsid w:val="00033ECE"/>
    <w:rsid w:val="00036E96"/>
    <w:rsid w:val="00045BDE"/>
    <w:rsid w:val="00047D16"/>
    <w:rsid w:val="00050E5B"/>
    <w:rsid w:val="00051313"/>
    <w:rsid w:val="000517C5"/>
    <w:rsid w:val="0005209F"/>
    <w:rsid w:val="0005456B"/>
    <w:rsid w:val="00060A9E"/>
    <w:rsid w:val="000635F7"/>
    <w:rsid w:val="0006426F"/>
    <w:rsid w:val="00066062"/>
    <w:rsid w:val="0006728B"/>
    <w:rsid w:val="000705E1"/>
    <w:rsid w:val="00071D7A"/>
    <w:rsid w:val="00073CD8"/>
    <w:rsid w:val="000764C3"/>
    <w:rsid w:val="00080BB9"/>
    <w:rsid w:val="000851AB"/>
    <w:rsid w:val="000856B5"/>
    <w:rsid w:val="000934FC"/>
    <w:rsid w:val="00094B7F"/>
    <w:rsid w:val="00094DD6"/>
    <w:rsid w:val="0009627C"/>
    <w:rsid w:val="0009684D"/>
    <w:rsid w:val="00097DA4"/>
    <w:rsid w:val="000A04F1"/>
    <w:rsid w:val="000A16E2"/>
    <w:rsid w:val="000A45BC"/>
    <w:rsid w:val="000A45C1"/>
    <w:rsid w:val="000A6A59"/>
    <w:rsid w:val="000A75E8"/>
    <w:rsid w:val="000A7E77"/>
    <w:rsid w:val="000B4778"/>
    <w:rsid w:val="000C08A9"/>
    <w:rsid w:val="000C1BBD"/>
    <w:rsid w:val="000C43FF"/>
    <w:rsid w:val="000C441D"/>
    <w:rsid w:val="000C6FE7"/>
    <w:rsid w:val="000D2881"/>
    <w:rsid w:val="000D6AD8"/>
    <w:rsid w:val="000E3753"/>
    <w:rsid w:val="000E6F1C"/>
    <w:rsid w:val="000F2483"/>
    <w:rsid w:val="00100ABF"/>
    <w:rsid w:val="00102076"/>
    <w:rsid w:val="00106CB3"/>
    <w:rsid w:val="001071DE"/>
    <w:rsid w:val="00114D29"/>
    <w:rsid w:val="0011591D"/>
    <w:rsid w:val="00116794"/>
    <w:rsid w:val="00116BA4"/>
    <w:rsid w:val="00117C78"/>
    <w:rsid w:val="00124368"/>
    <w:rsid w:val="00135202"/>
    <w:rsid w:val="001359ED"/>
    <w:rsid w:val="00135DAE"/>
    <w:rsid w:val="00137F71"/>
    <w:rsid w:val="0014215D"/>
    <w:rsid w:val="001424A7"/>
    <w:rsid w:val="00142954"/>
    <w:rsid w:val="001464B8"/>
    <w:rsid w:val="00152121"/>
    <w:rsid w:val="001523DF"/>
    <w:rsid w:val="0015417D"/>
    <w:rsid w:val="00160A28"/>
    <w:rsid w:val="001626D6"/>
    <w:rsid w:val="00166CE4"/>
    <w:rsid w:val="00167081"/>
    <w:rsid w:val="00170DC6"/>
    <w:rsid w:val="00172316"/>
    <w:rsid w:val="001728CB"/>
    <w:rsid w:val="0017751F"/>
    <w:rsid w:val="00181C6A"/>
    <w:rsid w:val="001831EB"/>
    <w:rsid w:val="00184902"/>
    <w:rsid w:val="0018629E"/>
    <w:rsid w:val="0019190D"/>
    <w:rsid w:val="0019419B"/>
    <w:rsid w:val="001A046A"/>
    <w:rsid w:val="001A084E"/>
    <w:rsid w:val="001A1BB2"/>
    <w:rsid w:val="001A6660"/>
    <w:rsid w:val="001A752F"/>
    <w:rsid w:val="001B019D"/>
    <w:rsid w:val="001B1BE9"/>
    <w:rsid w:val="001B24D3"/>
    <w:rsid w:val="001B3455"/>
    <w:rsid w:val="001B37E0"/>
    <w:rsid w:val="001B4278"/>
    <w:rsid w:val="001B71E1"/>
    <w:rsid w:val="001B7876"/>
    <w:rsid w:val="001C0042"/>
    <w:rsid w:val="001C0793"/>
    <w:rsid w:val="001C21DD"/>
    <w:rsid w:val="001C3E21"/>
    <w:rsid w:val="001C4533"/>
    <w:rsid w:val="001C49A4"/>
    <w:rsid w:val="001C5AFA"/>
    <w:rsid w:val="001D19F9"/>
    <w:rsid w:val="001D63A0"/>
    <w:rsid w:val="001D70DE"/>
    <w:rsid w:val="001D7933"/>
    <w:rsid w:val="001E0867"/>
    <w:rsid w:val="001E325F"/>
    <w:rsid w:val="001E768F"/>
    <w:rsid w:val="001E7DF6"/>
    <w:rsid w:val="001F029F"/>
    <w:rsid w:val="001F1956"/>
    <w:rsid w:val="001F4267"/>
    <w:rsid w:val="001F69C7"/>
    <w:rsid w:val="00200E0D"/>
    <w:rsid w:val="0020234B"/>
    <w:rsid w:val="00204B3C"/>
    <w:rsid w:val="0020698C"/>
    <w:rsid w:val="002103A6"/>
    <w:rsid w:val="00214CE9"/>
    <w:rsid w:val="002156E6"/>
    <w:rsid w:val="00216200"/>
    <w:rsid w:val="00217AEC"/>
    <w:rsid w:val="0022038F"/>
    <w:rsid w:val="00220B9F"/>
    <w:rsid w:val="00222B10"/>
    <w:rsid w:val="00224976"/>
    <w:rsid w:val="00232C49"/>
    <w:rsid w:val="00235FD7"/>
    <w:rsid w:val="00236602"/>
    <w:rsid w:val="002402C7"/>
    <w:rsid w:val="002405B2"/>
    <w:rsid w:val="00241E89"/>
    <w:rsid w:val="0025041D"/>
    <w:rsid w:val="00250855"/>
    <w:rsid w:val="002513C5"/>
    <w:rsid w:val="00252C6F"/>
    <w:rsid w:val="002606ED"/>
    <w:rsid w:val="00260AE5"/>
    <w:rsid w:val="002636A8"/>
    <w:rsid w:val="00265C50"/>
    <w:rsid w:val="00267CFD"/>
    <w:rsid w:val="002719F0"/>
    <w:rsid w:val="002721BE"/>
    <w:rsid w:val="00272CCB"/>
    <w:rsid w:val="00273480"/>
    <w:rsid w:val="00274919"/>
    <w:rsid w:val="00275D6C"/>
    <w:rsid w:val="0028392B"/>
    <w:rsid w:val="0028589D"/>
    <w:rsid w:val="0028595C"/>
    <w:rsid w:val="0028720B"/>
    <w:rsid w:val="002877FA"/>
    <w:rsid w:val="00292E4D"/>
    <w:rsid w:val="00296A7A"/>
    <w:rsid w:val="002A0F53"/>
    <w:rsid w:val="002A2B46"/>
    <w:rsid w:val="002A31E9"/>
    <w:rsid w:val="002A3684"/>
    <w:rsid w:val="002B3FCC"/>
    <w:rsid w:val="002B6EBB"/>
    <w:rsid w:val="002C5E42"/>
    <w:rsid w:val="002C78B8"/>
    <w:rsid w:val="002D0607"/>
    <w:rsid w:val="002D45B6"/>
    <w:rsid w:val="002D4CC3"/>
    <w:rsid w:val="002E0E6B"/>
    <w:rsid w:val="002E17FC"/>
    <w:rsid w:val="002E2F5E"/>
    <w:rsid w:val="002E7241"/>
    <w:rsid w:val="002F33FD"/>
    <w:rsid w:val="002F3708"/>
    <w:rsid w:val="002F4513"/>
    <w:rsid w:val="002F5830"/>
    <w:rsid w:val="002F6050"/>
    <w:rsid w:val="002F74DA"/>
    <w:rsid w:val="00300699"/>
    <w:rsid w:val="00301071"/>
    <w:rsid w:val="00302F15"/>
    <w:rsid w:val="0031160F"/>
    <w:rsid w:val="00315B47"/>
    <w:rsid w:val="00316003"/>
    <w:rsid w:val="00326A09"/>
    <w:rsid w:val="003279A5"/>
    <w:rsid w:val="00330025"/>
    <w:rsid w:val="00333B82"/>
    <w:rsid w:val="003370BD"/>
    <w:rsid w:val="00340575"/>
    <w:rsid w:val="00341102"/>
    <w:rsid w:val="003422AD"/>
    <w:rsid w:val="00347E55"/>
    <w:rsid w:val="00353ABC"/>
    <w:rsid w:val="00355A1F"/>
    <w:rsid w:val="00355F7F"/>
    <w:rsid w:val="0035670E"/>
    <w:rsid w:val="00360962"/>
    <w:rsid w:val="00361933"/>
    <w:rsid w:val="00361DA7"/>
    <w:rsid w:val="00372472"/>
    <w:rsid w:val="00375CEE"/>
    <w:rsid w:val="00377FD2"/>
    <w:rsid w:val="00382D14"/>
    <w:rsid w:val="00383910"/>
    <w:rsid w:val="0038421C"/>
    <w:rsid w:val="003861FE"/>
    <w:rsid w:val="00386C9E"/>
    <w:rsid w:val="00390836"/>
    <w:rsid w:val="00390A3B"/>
    <w:rsid w:val="00392728"/>
    <w:rsid w:val="00397BBA"/>
    <w:rsid w:val="003A1F55"/>
    <w:rsid w:val="003A2340"/>
    <w:rsid w:val="003A7850"/>
    <w:rsid w:val="003B0BFB"/>
    <w:rsid w:val="003B1DDB"/>
    <w:rsid w:val="003B331C"/>
    <w:rsid w:val="003B63A4"/>
    <w:rsid w:val="003C2691"/>
    <w:rsid w:val="003C4D2F"/>
    <w:rsid w:val="003D0592"/>
    <w:rsid w:val="003D0E26"/>
    <w:rsid w:val="003D145E"/>
    <w:rsid w:val="003D2106"/>
    <w:rsid w:val="003D2877"/>
    <w:rsid w:val="003D4935"/>
    <w:rsid w:val="003D5BD6"/>
    <w:rsid w:val="003D6B6A"/>
    <w:rsid w:val="003E160A"/>
    <w:rsid w:val="003E4A6A"/>
    <w:rsid w:val="003E7AC9"/>
    <w:rsid w:val="003F1978"/>
    <w:rsid w:val="004038A3"/>
    <w:rsid w:val="004135FE"/>
    <w:rsid w:val="004145E9"/>
    <w:rsid w:val="00424544"/>
    <w:rsid w:val="0042506B"/>
    <w:rsid w:val="00432DBD"/>
    <w:rsid w:val="004343EF"/>
    <w:rsid w:val="0043492E"/>
    <w:rsid w:val="004362A2"/>
    <w:rsid w:val="00436A19"/>
    <w:rsid w:val="00436E01"/>
    <w:rsid w:val="00437153"/>
    <w:rsid w:val="00437D1A"/>
    <w:rsid w:val="004425F1"/>
    <w:rsid w:val="00444FC4"/>
    <w:rsid w:val="00447F84"/>
    <w:rsid w:val="00452479"/>
    <w:rsid w:val="0045368B"/>
    <w:rsid w:val="00456660"/>
    <w:rsid w:val="004622F8"/>
    <w:rsid w:val="00465CA5"/>
    <w:rsid w:val="00467EA5"/>
    <w:rsid w:val="004719A5"/>
    <w:rsid w:val="00474706"/>
    <w:rsid w:val="00477523"/>
    <w:rsid w:val="004778F8"/>
    <w:rsid w:val="00480D00"/>
    <w:rsid w:val="004857E2"/>
    <w:rsid w:val="00486040"/>
    <w:rsid w:val="00491ADC"/>
    <w:rsid w:val="0049227E"/>
    <w:rsid w:val="00492B29"/>
    <w:rsid w:val="00493A8A"/>
    <w:rsid w:val="00494116"/>
    <w:rsid w:val="0049571F"/>
    <w:rsid w:val="0049615F"/>
    <w:rsid w:val="004970E0"/>
    <w:rsid w:val="004B2F69"/>
    <w:rsid w:val="004C46C8"/>
    <w:rsid w:val="004D1FAF"/>
    <w:rsid w:val="004D23F7"/>
    <w:rsid w:val="004D31EC"/>
    <w:rsid w:val="004D4BD4"/>
    <w:rsid w:val="004E28A3"/>
    <w:rsid w:val="004E2FB0"/>
    <w:rsid w:val="004E67FB"/>
    <w:rsid w:val="004F1786"/>
    <w:rsid w:val="004F1C07"/>
    <w:rsid w:val="004F2163"/>
    <w:rsid w:val="004F2A6D"/>
    <w:rsid w:val="00501229"/>
    <w:rsid w:val="00502C28"/>
    <w:rsid w:val="00503A43"/>
    <w:rsid w:val="00504E5B"/>
    <w:rsid w:val="00505A5B"/>
    <w:rsid w:val="0050633A"/>
    <w:rsid w:val="00514DB9"/>
    <w:rsid w:val="00517E35"/>
    <w:rsid w:val="00520CCB"/>
    <w:rsid w:val="00525EC1"/>
    <w:rsid w:val="00533335"/>
    <w:rsid w:val="00533A31"/>
    <w:rsid w:val="005352A6"/>
    <w:rsid w:val="00537A1B"/>
    <w:rsid w:val="00544D3F"/>
    <w:rsid w:val="00547C6D"/>
    <w:rsid w:val="005521AA"/>
    <w:rsid w:val="00552569"/>
    <w:rsid w:val="00553E1E"/>
    <w:rsid w:val="0055489B"/>
    <w:rsid w:val="00555795"/>
    <w:rsid w:val="00562E88"/>
    <w:rsid w:val="00573BDC"/>
    <w:rsid w:val="00577334"/>
    <w:rsid w:val="005815BD"/>
    <w:rsid w:val="0058385A"/>
    <w:rsid w:val="0058442C"/>
    <w:rsid w:val="005852BD"/>
    <w:rsid w:val="00594C45"/>
    <w:rsid w:val="00594DDD"/>
    <w:rsid w:val="005A21DC"/>
    <w:rsid w:val="005A377B"/>
    <w:rsid w:val="005A5332"/>
    <w:rsid w:val="005A6801"/>
    <w:rsid w:val="005A766F"/>
    <w:rsid w:val="005A795B"/>
    <w:rsid w:val="005B1101"/>
    <w:rsid w:val="005B2006"/>
    <w:rsid w:val="005B47CD"/>
    <w:rsid w:val="005B62F4"/>
    <w:rsid w:val="005C1702"/>
    <w:rsid w:val="005C791E"/>
    <w:rsid w:val="005D09C8"/>
    <w:rsid w:val="005D4CBC"/>
    <w:rsid w:val="005E0234"/>
    <w:rsid w:val="005E229D"/>
    <w:rsid w:val="005E29FB"/>
    <w:rsid w:val="005E3ED3"/>
    <w:rsid w:val="005E41A7"/>
    <w:rsid w:val="005F055A"/>
    <w:rsid w:val="005F2D37"/>
    <w:rsid w:val="005F5DBD"/>
    <w:rsid w:val="005F7562"/>
    <w:rsid w:val="00601250"/>
    <w:rsid w:val="00602810"/>
    <w:rsid w:val="00603263"/>
    <w:rsid w:val="0060614B"/>
    <w:rsid w:val="0060739F"/>
    <w:rsid w:val="006115C6"/>
    <w:rsid w:val="00612C8B"/>
    <w:rsid w:val="00616997"/>
    <w:rsid w:val="0062198A"/>
    <w:rsid w:val="0062440F"/>
    <w:rsid w:val="00626128"/>
    <w:rsid w:val="00626BE2"/>
    <w:rsid w:val="0063034F"/>
    <w:rsid w:val="006325E6"/>
    <w:rsid w:val="0063372C"/>
    <w:rsid w:val="006345D0"/>
    <w:rsid w:val="00635EBB"/>
    <w:rsid w:val="0064187B"/>
    <w:rsid w:val="00642B80"/>
    <w:rsid w:val="0064346F"/>
    <w:rsid w:val="00647DB7"/>
    <w:rsid w:val="006540E5"/>
    <w:rsid w:val="00654125"/>
    <w:rsid w:val="0065477E"/>
    <w:rsid w:val="00660C82"/>
    <w:rsid w:val="006621AA"/>
    <w:rsid w:val="006631C4"/>
    <w:rsid w:val="00664A7E"/>
    <w:rsid w:val="00666707"/>
    <w:rsid w:val="006729A0"/>
    <w:rsid w:val="00672B7B"/>
    <w:rsid w:val="00673E37"/>
    <w:rsid w:val="0068045B"/>
    <w:rsid w:val="0068066E"/>
    <w:rsid w:val="00681A47"/>
    <w:rsid w:val="00682D75"/>
    <w:rsid w:val="00683AFD"/>
    <w:rsid w:val="00684489"/>
    <w:rsid w:val="0068598D"/>
    <w:rsid w:val="00691183"/>
    <w:rsid w:val="006922BE"/>
    <w:rsid w:val="00697BD0"/>
    <w:rsid w:val="006A19C6"/>
    <w:rsid w:val="006A1B8A"/>
    <w:rsid w:val="006A1F45"/>
    <w:rsid w:val="006A21F8"/>
    <w:rsid w:val="006A49E2"/>
    <w:rsid w:val="006A4CDF"/>
    <w:rsid w:val="006A4EDE"/>
    <w:rsid w:val="006A5F9C"/>
    <w:rsid w:val="006A69E2"/>
    <w:rsid w:val="006A7887"/>
    <w:rsid w:val="006A7A4E"/>
    <w:rsid w:val="006B03C6"/>
    <w:rsid w:val="006B228F"/>
    <w:rsid w:val="006B3AEA"/>
    <w:rsid w:val="006C22BD"/>
    <w:rsid w:val="006C4076"/>
    <w:rsid w:val="006C548A"/>
    <w:rsid w:val="006C5FC4"/>
    <w:rsid w:val="006C6C83"/>
    <w:rsid w:val="006C7602"/>
    <w:rsid w:val="006D33D3"/>
    <w:rsid w:val="006D4010"/>
    <w:rsid w:val="006D4CCD"/>
    <w:rsid w:val="006E04EF"/>
    <w:rsid w:val="006E1016"/>
    <w:rsid w:val="006E1127"/>
    <w:rsid w:val="006E17A9"/>
    <w:rsid w:val="006E3490"/>
    <w:rsid w:val="006E3E67"/>
    <w:rsid w:val="006E3F50"/>
    <w:rsid w:val="006E4733"/>
    <w:rsid w:val="006E4CA8"/>
    <w:rsid w:val="006F1CB2"/>
    <w:rsid w:val="006F2821"/>
    <w:rsid w:val="006F45C6"/>
    <w:rsid w:val="00701642"/>
    <w:rsid w:val="007039AE"/>
    <w:rsid w:val="00706A08"/>
    <w:rsid w:val="0071150A"/>
    <w:rsid w:val="007121AB"/>
    <w:rsid w:val="00712AFF"/>
    <w:rsid w:val="00713B64"/>
    <w:rsid w:val="00714E5C"/>
    <w:rsid w:val="00720151"/>
    <w:rsid w:val="00720C45"/>
    <w:rsid w:val="007265F7"/>
    <w:rsid w:val="00731126"/>
    <w:rsid w:val="00733CA3"/>
    <w:rsid w:val="007346FC"/>
    <w:rsid w:val="00734AAD"/>
    <w:rsid w:val="00734BBE"/>
    <w:rsid w:val="00736E33"/>
    <w:rsid w:val="00736FD3"/>
    <w:rsid w:val="00741757"/>
    <w:rsid w:val="00743CE9"/>
    <w:rsid w:val="00744BD2"/>
    <w:rsid w:val="00746509"/>
    <w:rsid w:val="0075046C"/>
    <w:rsid w:val="007514EE"/>
    <w:rsid w:val="007534B9"/>
    <w:rsid w:val="00753A0E"/>
    <w:rsid w:val="00754A6A"/>
    <w:rsid w:val="00754CDD"/>
    <w:rsid w:val="00756844"/>
    <w:rsid w:val="00756CA2"/>
    <w:rsid w:val="00756E95"/>
    <w:rsid w:val="00757EC7"/>
    <w:rsid w:val="00761DFC"/>
    <w:rsid w:val="0076282F"/>
    <w:rsid w:val="00763C40"/>
    <w:rsid w:val="00765D31"/>
    <w:rsid w:val="00781591"/>
    <w:rsid w:val="007872C1"/>
    <w:rsid w:val="00787939"/>
    <w:rsid w:val="00790541"/>
    <w:rsid w:val="0079125D"/>
    <w:rsid w:val="00797057"/>
    <w:rsid w:val="007A0728"/>
    <w:rsid w:val="007A0758"/>
    <w:rsid w:val="007A4B20"/>
    <w:rsid w:val="007B3E09"/>
    <w:rsid w:val="007B5033"/>
    <w:rsid w:val="007B5B60"/>
    <w:rsid w:val="007B735A"/>
    <w:rsid w:val="007B77CB"/>
    <w:rsid w:val="007C0110"/>
    <w:rsid w:val="007C56CD"/>
    <w:rsid w:val="007D00C0"/>
    <w:rsid w:val="007D3764"/>
    <w:rsid w:val="007E045A"/>
    <w:rsid w:val="007E360F"/>
    <w:rsid w:val="007E4D0B"/>
    <w:rsid w:val="007E652E"/>
    <w:rsid w:val="007F0099"/>
    <w:rsid w:val="007F21C5"/>
    <w:rsid w:val="007F2273"/>
    <w:rsid w:val="007F30BB"/>
    <w:rsid w:val="007F56D9"/>
    <w:rsid w:val="008010AE"/>
    <w:rsid w:val="008013B8"/>
    <w:rsid w:val="008023A5"/>
    <w:rsid w:val="008059C9"/>
    <w:rsid w:val="00806F75"/>
    <w:rsid w:val="00810F37"/>
    <w:rsid w:val="00813DEA"/>
    <w:rsid w:val="00816E0C"/>
    <w:rsid w:val="0081769B"/>
    <w:rsid w:val="0082150A"/>
    <w:rsid w:val="00824017"/>
    <w:rsid w:val="00824FE1"/>
    <w:rsid w:val="0082589A"/>
    <w:rsid w:val="008268DF"/>
    <w:rsid w:val="00832FD3"/>
    <w:rsid w:val="00837F88"/>
    <w:rsid w:val="008402D4"/>
    <w:rsid w:val="008407E1"/>
    <w:rsid w:val="008432E9"/>
    <w:rsid w:val="00847633"/>
    <w:rsid w:val="008479C8"/>
    <w:rsid w:val="0085015C"/>
    <w:rsid w:val="00851832"/>
    <w:rsid w:val="00854E96"/>
    <w:rsid w:val="0085550B"/>
    <w:rsid w:val="00864C20"/>
    <w:rsid w:val="00865E83"/>
    <w:rsid w:val="00865FB9"/>
    <w:rsid w:val="008665C4"/>
    <w:rsid w:val="008769A7"/>
    <w:rsid w:val="00877F1B"/>
    <w:rsid w:val="00886506"/>
    <w:rsid w:val="00890418"/>
    <w:rsid w:val="008944DA"/>
    <w:rsid w:val="008952DD"/>
    <w:rsid w:val="008971FF"/>
    <w:rsid w:val="008A1096"/>
    <w:rsid w:val="008A475E"/>
    <w:rsid w:val="008A4C09"/>
    <w:rsid w:val="008A4D12"/>
    <w:rsid w:val="008B561B"/>
    <w:rsid w:val="008B63A2"/>
    <w:rsid w:val="008C15A0"/>
    <w:rsid w:val="008C6E50"/>
    <w:rsid w:val="008C7463"/>
    <w:rsid w:val="008E0250"/>
    <w:rsid w:val="008E08E5"/>
    <w:rsid w:val="008E11B3"/>
    <w:rsid w:val="008E2D97"/>
    <w:rsid w:val="008E59C0"/>
    <w:rsid w:val="008E6475"/>
    <w:rsid w:val="008E7508"/>
    <w:rsid w:val="008F03DE"/>
    <w:rsid w:val="008F2D19"/>
    <w:rsid w:val="008F2D2A"/>
    <w:rsid w:val="008F3756"/>
    <w:rsid w:val="008F471B"/>
    <w:rsid w:val="008F672A"/>
    <w:rsid w:val="008F7900"/>
    <w:rsid w:val="00901053"/>
    <w:rsid w:val="0090309B"/>
    <w:rsid w:val="00904219"/>
    <w:rsid w:val="0090436F"/>
    <w:rsid w:val="00904E8F"/>
    <w:rsid w:val="00905245"/>
    <w:rsid w:val="00906790"/>
    <w:rsid w:val="009100D1"/>
    <w:rsid w:val="00911022"/>
    <w:rsid w:val="0091336D"/>
    <w:rsid w:val="009136A6"/>
    <w:rsid w:val="00913798"/>
    <w:rsid w:val="00916F35"/>
    <w:rsid w:val="0092141B"/>
    <w:rsid w:val="00922F39"/>
    <w:rsid w:val="009242B8"/>
    <w:rsid w:val="00924A61"/>
    <w:rsid w:val="00925303"/>
    <w:rsid w:val="00932689"/>
    <w:rsid w:val="00933042"/>
    <w:rsid w:val="0093499E"/>
    <w:rsid w:val="00935A09"/>
    <w:rsid w:val="009410D2"/>
    <w:rsid w:val="009427F7"/>
    <w:rsid w:val="00946E5F"/>
    <w:rsid w:val="009472D1"/>
    <w:rsid w:val="00950BAF"/>
    <w:rsid w:val="00951819"/>
    <w:rsid w:val="00952E8C"/>
    <w:rsid w:val="00955330"/>
    <w:rsid w:val="00955D77"/>
    <w:rsid w:val="00960318"/>
    <w:rsid w:val="0096559D"/>
    <w:rsid w:val="00965D04"/>
    <w:rsid w:val="009717E1"/>
    <w:rsid w:val="0097311A"/>
    <w:rsid w:val="009731F9"/>
    <w:rsid w:val="00973D5C"/>
    <w:rsid w:val="0098331C"/>
    <w:rsid w:val="00983B4B"/>
    <w:rsid w:val="00984841"/>
    <w:rsid w:val="0098503E"/>
    <w:rsid w:val="009857DE"/>
    <w:rsid w:val="00986917"/>
    <w:rsid w:val="00987D71"/>
    <w:rsid w:val="00987E9D"/>
    <w:rsid w:val="009977FF"/>
    <w:rsid w:val="009A4BC3"/>
    <w:rsid w:val="009A4DAC"/>
    <w:rsid w:val="009B12A9"/>
    <w:rsid w:val="009B678F"/>
    <w:rsid w:val="009C381D"/>
    <w:rsid w:val="009C39AA"/>
    <w:rsid w:val="009D4280"/>
    <w:rsid w:val="009D577A"/>
    <w:rsid w:val="009E119A"/>
    <w:rsid w:val="009E1323"/>
    <w:rsid w:val="009E3088"/>
    <w:rsid w:val="009E31AD"/>
    <w:rsid w:val="009E332F"/>
    <w:rsid w:val="009E4A2B"/>
    <w:rsid w:val="009E72C1"/>
    <w:rsid w:val="009F26B0"/>
    <w:rsid w:val="009F5706"/>
    <w:rsid w:val="009F6D3A"/>
    <w:rsid w:val="009F77BF"/>
    <w:rsid w:val="00A023AD"/>
    <w:rsid w:val="00A0293F"/>
    <w:rsid w:val="00A02945"/>
    <w:rsid w:val="00A04E0F"/>
    <w:rsid w:val="00A10B19"/>
    <w:rsid w:val="00A134ED"/>
    <w:rsid w:val="00A15137"/>
    <w:rsid w:val="00A17255"/>
    <w:rsid w:val="00A17275"/>
    <w:rsid w:val="00A25306"/>
    <w:rsid w:val="00A2602F"/>
    <w:rsid w:val="00A30031"/>
    <w:rsid w:val="00A304C3"/>
    <w:rsid w:val="00A33947"/>
    <w:rsid w:val="00A37F51"/>
    <w:rsid w:val="00A40149"/>
    <w:rsid w:val="00A43071"/>
    <w:rsid w:val="00A45AB3"/>
    <w:rsid w:val="00A46893"/>
    <w:rsid w:val="00A47487"/>
    <w:rsid w:val="00A50506"/>
    <w:rsid w:val="00A50E21"/>
    <w:rsid w:val="00A51408"/>
    <w:rsid w:val="00A53F84"/>
    <w:rsid w:val="00A567F0"/>
    <w:rsid w:val="00A56EFA"/>
    <w:rsid w:val="00A57076"/>
    <w:rsid w:val="00A608A0"/>
    <w:rsid w:val="00A62986"/>
    <w:rsid w:val="00A65D80"/>
    <w:rsid w:val="00A7044A"/>
    <w:rsid w:val="00A70609"/>
    <w:rsid w:val="00A70F4C"/>
    <w:rsid w:val="00A73A41"/>
    <w:rsid w:val="00A75B06"/>
    <w:rsid w:val="00A75C4E"/>
    <w:rsid w:val="00A77E9A"/>
    <w:rsid w:val="00A82BCA"/>
    <w:rsid w:val="00A83594"/>
    <w:rsid w:val="00A843B5"/>
    <w:rsid w:val="00A84B81"/>
    <w:rsid w:val="00A84CBB"/>
    <w:rsid w:val="00A8507E"/>
    <w:rsid w:val="00A9086F"/>
    <w:rsid w:val="00A91437"/>
    <w:rsid w:val="00A921B3"/>
    <w:rsid w:val="00A92A8D"/>
    <w:rsid w:val="00A933D9"/>
    <w:rsid w:val="00A94BBE"/>
    <w:rsid w:val="00A95A50"/>
    <w:rsid w:val="00AA6B7A"/>
    <w:rsid w:val="00AB1EE0"/>
    <w:rsid w:val="00AB2765"/>
    <w:rsid w:val="00AB5C97"/>
    <w:rsid w:val="00AC08D6"/>
    <w:rsid w:val="00AC349E"/>
    <w:rsid w:val="00AC75C2"/>
    <w:rsid w:val="00AD11C2"/>
    <w:rsid w:val="00AD190D"/>
    <w:rsid w:val="00AD1BB0"/>
    <w:rsid w:val="00AD1FC9"/>
    <w:rsid w:val="00AD2CAA"/>
    <w:rsid w:val="00AD3349"/>
    <w:rsid w:val="00AD5746"/>
    <w:rsid w:val="00AD76C1"/>
    <w:rsid w:val="00AE16DE"/>
    <w:rsid w:val="00AE2016"/>
    <w:rsid w:val="00AE2FC8"/>
    <w:rsid w:val="00AF1130"/>
    <w:rsid w:val="00AF649D"/>
    <w:rsid w:val="00B0203D"/>
    <w:rsid w:val="00B034F2"/>
    <w:rsid w:val="00B06886"/>
    <w:rsid w:val="00B15565"/>
    <w:rsid w:val="00B16E96"/>
    <w:rsid w:val="00B173B3"/>
    <w:rsid w:val="00B218E0"/>
    <w:rsid w:val="00B24CFB"/>
    <w:rsid w:val="00B260E6"/>
    <w:rsid w:val="00B277DC"/>
    <w:rsid w:val="00B303F2"/>
    <w:rsid w:val="00B30C26"/>
    <w:rsid w:val="00B33144"/>
    <w:rsid w:val="00B3367B"/>
    <w:rsid w:val="00B35361"/>
    <w:rsid w:val="00B37B89"/>
    <w:rsid w:val="00B4090D"/>
    <w:rsid w:val="00B40982"/>
    <w:rsid w:val="00B42902"/>
    <w:rsid w:val="00B42CFA"/>
    <w:rsid w:val="00B44137"/>
    <w:rsid w:val="00B44592"/>
    <w:rsid w:val="00B447DE"/>
    <w:rsid w:val="00B449C5"/>
    <w:rsid w:val="00B5387B"/>
    <w:rsid w:val="00B54E09"/>
    <w:rsid w:val="00B56161"/>
    <w:rsid w:val="00B579B9"/>
    <w:rsid w:val="00B60603"/>
    <w:rsid w:val="00B61092"/>
    <w:rsid w:val="00B6550D"/>
    <w:rsid w:val="00B65D49"/>
    <w:rsid w:val="00B66CD2"/>
    <w:rsid w:val="00B67E2C"/>
    <w:rsid w:val="00B713D8"/>
    <w:rsid w:val="00B751A4"/>
    <w:rsid w:val="00B75579"/>
    <w:rsid w:val="00B75AD8"/>
    <w:rsid w:val="00B774E7"/>
    <w:rsid w:val="00B77714"/>
    <w:rsid w:val="00B81EDA"/>
    <w:rsid w:val="00B83F37"/>
    <w:rsid w:val="00B92ED9"/>
    <w:rsid w:val="00B94493"/>
    <w:rsid w:val="00BA6A11"/>
    <w:rsid w:val="00BB0204"/>
    <w:rsid w:val="00BB43A2"/>
    <w:rsid w:val="00BB727B"/>
    <w:rsid w:val="00BC33BD"/>
    <w:rsid w:val="00BC4207"/>
    <w:rsid w:val="00BC46A4"/>
    <w:rsid w:val="00BC4EF7"/>
    <w:rsid w:val="00BC77A1"/>
    <w:rsid w:val="00BD3D52"/>
    <w:rsid w:val="00BD45A4"/>
    <w:rsid w:val="00BD5876"/>
    <w:rsid w:val="00BD7833"/>
    <w:rsid w:val="00BE09F5"/>
    <w:rsid w:val="00BE1328"/>
    <w:rsid w:val="00BE1AF9"/>
    <w:rsid w:val="00BE22C8"/>
    <w:rsid w:val="00BE3221"/>
    <w:rsid w:val="00BF2250"/>
    <w:rsid w:val="00C017DF"/>
    <w:rsid w:val="00C01DF8"/>
    <w:rsid w:val="00C061D5"/>
    <w:rsid w:val="00C0783C"/>
    <w:rsid w:val="00C15199"/>
    <w:rsid w:val="00C15AB9"/>
    <w:rsid w:val="00C17048"/>
    <w:rsid w:val="00C24484"/>
    <w:rsid w:val="00C2642C"/>
    <w:rsid w:val="00C2673B"/>
    <w:rsid w:val="00C27001"/>
    <w:rsid w:val="00C274D3"/>
    <w:rsid w:val="00C34D26"/>
    <w:rsid w:val="00C3671F"/>
    <w:rsid w:val="00C3674E"/>
    <w:rsid w:val="00C47BAB"/>
    <w:rsid w:val="00C50873"/>
    <w:rsid w:val="00C53BCF"/>
    <w:rsid w:val="00C5521E"/>
    <w:rsid w:val="00C607C1"/>
    <w:rsid w:val="00C614B7"/>
    <w:rsid w:val="00C62DC0"/>
    <w:rsid w:val="00C667B2"/>
    <w:rsid w:val="00C746A6"/>
    <w:rsid w:val="00C74EBF"/>
    <w:rsid w:val="00C7525F"/>
    <w:rsid w:val="00C75619"/>
    <w:rsid w:val="00C801E5"/>
    <w:rsid w:val="00C80E53"/>
    <w:rsid w:val="00C815CC"/>
    <w:rsid w:val="00C83625"/>
    <w:rsid w:val="00C875F3"/>
    <w:rsid w:val="00C9667F"/>
    <w:rsid w:val="00CA1EB7"/>
    <w:rsid w:val="00CB0225"/>
    <w:rsid w:val="00CB475B"/>
    <w:rsid w:val="00CB6938"/>
    <w:rsid w:val="00CB6B73"/>
    <w:rsid w:val="00CB6CF2"/>
    <w:rsid w:val="00CC1032"/>
    <w:rsid w:val="00CC16C3"/>
    <w:rsid w:val="00CC3C64"/>
    <w:rsid w:val="00CC3F24"/>
    <w:rsid w:val="00CC6435"/>
    <w:rsid w:val="00CC6CFE"/>
    <w:rsid w:val="00CC6FA1"/>
    <w:rsid w:val="00CD06F2"/>
    <w:rsid w:val="00CD1B2D"/>
    <w:rsid w:val="00CD29AA"/>
    <w:rsid w:val="00CD38A3"/>
    <w:rsid w:val="00CD3D99"/>
    <w:rsid w:val="00CD40C0"/>
    <w:rsid w:val="00CD50F3"/>
    <w:rsid w:val="00CD61E3"/>
    <w:rsid w:val="00CE49B0"/>
    <w:rsid w:val="00CE5C92"/>
    <w:rsid w:val="00CF486F"/>
    <w:rsid w:val="00CF7528"/>
    <w:rsid w:val="00CF79E1"/>
    <w:rsid w:val="00D00622"/>
    <w:rsid w:val="00D0148B"/>
    <w:rsid w:val="00D0220B"/>
    <w:rsid w:val="00D07087"/>
    <w:rsid w:val="00D07EE5"/>
    <w:rsid w:val="00D11BE9"/>
    <w:rsid w:val="00D1500B"/>
    <w:rsid w:val="00D2049A"/>
    <w:rsid w:val="00D20691"/>
    <w:rsid w:val="00D2266B"/>
    <w:rsid w:val="00D22E82"/>
    <w:rsid w:val="00D2473C"/>
    <w:rsid w:val="00D2757C"/>
    <w:rsid w:val="00D30647"/>
    <w:rsid w:val="00D31143"/>
    <w:rsid w:val="00D4784F"/>
    <w:rsid w:val="00D50393"/>
    <w:rsid w:val="00D52CD6"/>
    <w:rsid w:val="00D52D60"/>
    <w:rsid w:val="00D53CE8"/>
    <w:rsid w:val="00D5660D"/>
    <w:rsid w:val="00D5697E"/>
    <w:rsid w:val="00D572F7"/>
    <w:rsid w:val="00D60862"/>
    <w:rsid w:val="00D60F6E"/>
    <w:rsid w:val="00D612E9"/>
    <w:rsid w:val="00D63291"/>
    <w:rsid w:val="00D66B5F"/>
    <w:rsid w:val="00D67878"/>
    <w:rsid w:val="00D67DE0"/>
    <w:rsid w:val="00D70BCB"/>
    <w:rsid w:val="00D711B8"/>
    <w:rsid w:val="00D7526D"/>
    <w:rsid w:val="00D75D3E"/>
    <w:rsid w:val="00D766B1"/>
    <w:rsid w:val="00D769C5"/>
    <w:rsid w:val="00D777FD"/>
    <w:rsid w:val="00D85A6C"/>
    <w:rsid w:val="00D87A41"/>
    <w:rsid w:val="00D901A8"/>
    <w:rsid w:val="00D90E72"/>
    <w:rsid w:val="00D967F4"/>
    <w:rsid w:val="00DA3811"/>
    <w:rsid w:val="00DA6FD7"/>
    <w:rsid w:val="00DB162E"/>
    <w:rsid w:val="00DB66AE"/>
    <w:rsid w:val="00DB70CB"/>
    <w:rsid w:val="00DC232C"/>
    <w:rsid w:val="00DC342D"/>
    <w:rsid w:val="00DC462F"/>
    <w:rsid w:val="00DC4EDA"/>
    <w:rsid w:val="00DD0E86"/>
    <w:rsid w:val="00DD21DD"/>
    <w:rsid w:val="00DD3CEA"/>
    <w:rsid w:val="00DD72BC"/>
    <w:rsid w:val="00DD77B6"/>
    <w:rsid w:val="00DE0B70"/>
    <w:rsid w:val="00DE0C40"/>
    <w:rsid w:val="00DE0ED2"/>
    <w:rsid w:val="00DE493D"/>
    <w:rsid w:val="00DE4A99"/>
    <w:rsid w:val="00DE5591"/>
    <w:rsid w:val="00DF6BEC"/>
    <w:rsid w:val="00DF6EE0"/>
    <w:rsid w:val="00E020A4"/>
    <w:rsid w:val="00E05008"/>
    <w:rsid w:val="00E07B7B"/>
    <w:rsid w:val="00E1277C"/>
    <w:rsid w:val="00E14D02"/>
    <w:rsid w:val="00E15BC8"/>
    <w:rsid w:val="00E172E8"/>
    <w:rsid w:val="00E1730B"/>
    <w:rsid w:val="00E21BAB"/>
    <w:rsid w:val="00E22D17"/>
    <w:rsid w:val="00E25966"/>
    <w:rsid w:val="00E41003"/>
    <w:rsid w:val="00E4165E"/>
    <w:rsid w:val="00E4297D"/>
    <w:rsid w:val="00E42F42"/>
    <w:rsid w:val="00E431C9"/>
    <w:rsid w:val="00E438F0"/>
    <w:rsid w:val="00E44B44"/>
    <w:rsid w:val="00E44C7C"/>
    <w:rsid w:val="00E47353"/>
    <w:rsid w:val="00E4779C"/>
    <w:rsid w:val="00E51CDA"/>
    <w:rsid w:val="00E52422"/>
    <w:rsid w:val="00E54084"/>
    <w:rsid w:val="00E546B6"/>
    <w:rsid w:val="00E61E5A"/>
    <w:rsid w:val="00E63813"/>
    <w:rsid w:val="00E70E88"/>
    <w:rsid w:val="00E734D2"/>
    <w:rsid w:val="00E74B25"/>
    <w:rsid w:val="00E8652A"/>
    <w:rsid w:val="00E93D3C"/>
    <w:rsid w:val="00E9530C"/>
    <w:rsid w:val="00E971BA"/>
    <w:rsid w:val="00EA0F06"/>
    <w:rsid w:val="00EA195D"/>
    <w:rsid w:val="00EA70DE"/>
    <w:rsid w:val="00EA7F4B"/>
    <w:rsid w:val="00EB2987"/>
    <w:rsid w:val="00EB33CE"/>
    <w:rsid w:val="00EB35D0"/>
    <w:rsid w:val="00EB4741"/>
    <w:rsid w:val="00EB764C"/>
    <w:rsid w:val="00EB7838"/>
    <w:rsid w:val="00EB7C6F"/>
    <w:rsid w:val="00EC7505"/>
    <w:rsid w:val="00ED1DC1"/>
    <w:rsid w:val="00ED2B69"/>
    <w:rsid w:val="00EE08D4"/>
    <w:rsid w:val="00EE1C75"/>
    <w:rsid w:val="00EE698B"/>
    <w:rsid w:val="00EF0E2A"/>
    <w:rsid w:val="00EF5037"/>
    <w:rsid w:val="00EF53B2"/>
    <w:rsid w:val="00EF6F9C"/>
    <w:rsid w:val="00F03007"/>
    <w:rsid w:val="00F11C39"/>
    <w:rsid w:val="00F1277C"/>
    <w:rsid w:val="00F13C73"/>
    <w:rsid w:val="00F14356"/>
    <w:rsid w:val="00F149CE"/>
    <w:rsid w:val="00F16F97"/>
    <w:rsid w:val="00F2334D"/>
    <w:rsid w:val="00F247E8"/>
    <w:rsid w:val="00F3195C"/>
    <w:rsid w:val="00F3581E"/>
    <w:rsid w:val="00F3735C"/>
    <w:rsid w:val="00F37EA7"/>
    <w:rsid w:val="00F40A44"/>
    <w:rsid w:val="00F438F7"/>
    <w:rsid w:val="00F45205"/>
    <w:rsid w:val="00F47032"/>
    <w:rsid w:val="00F54839"/>
    <w:rsid w:val="00F55F43"/>
    <w:rsid w:val="00F6236E"/>
    <w:rsid w:val="00F62ECE"/>
    <w:rsid w:val="00F6553E"/>
    <w:rsid w:val="00F669BA"/>
    <w:rsid w:val="00F6756A"/>
    <w:rsid w:val="00F675B3"/>
    <w:rsid w:val="00F70A7B"/>
    <w:rsid w:val="00F72B23"/>
    <w:rsid w:val="00F74474"/>
    <w:rsid w:val="00F757AF"/>
    <w:rsid w:val="00F75DC1"/>
    <w:rsid w:val="00F824DB"/>
    <w:rsid w:val="00F83942"/>
    <w:rsid w:val="00F946FB"/>
    <w:rsid w:val="00FA1C58"/>
    <w:rsid w:val="00FA20BA"/>
    <w:rsid w:val="00FA241C"/>
    <w:rsid w:val="00FA3103"/>
    <w:rsid w:val="00FA4BB0"/>
    <w:rsid w:val="00FA5CFD"/>
    <w:rsid w:val="00FA6177"/>
    <w:rsid w:val="00FA6835"/>
    <w:rsid w:val="00FB1BB1"/>
    <w:rsid w:val="00FB2DC8"/>
    <w:rsid w:val="00FB302C"/>
    <w:rsid w:val="00FB333C"/>
    <w:rsid w:val="00FB4086"/>
    <w:rsid w:val="00FB4DFB"/>
    <w:rsid w:val="00FC0E94"/>
    <w:rsid w:val="00FC2121"/>
    <w:rsid w:val="00FC43E9"/>
    <w:rsid w:val="00FC57FB"/>
    <w:rsid w:val="00FC6CA5"/>
    <w:rsid w:val="00FD1B56"/>
    <w:rsid w:val="00FD279F"/>
    <w:rsid w:val="00FD3550"/>
    <w:rsid w:val="00FD506C"/>
    <w:rsid w:val="00FD5F8D"/>
    <w:rsid w:val="00FE0648"/>
    <w:rsid w:val="00FE579E"/>
    <w:rsid w:val="00FE6AD2"/>
    <w:rsid w:val="00FF153F"/>
    <w:rsid w:val="00FF1F39"/>
    <w:rsid w:val="00FF3CB4"/>
    <w:rsid w:val="00FF4E6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AA6D33"/>
  <w15:docId w15:val="{F7B9C695-1D10-419A-A74A-E4CA87B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1053"/>
    <w:pPr>
      <w:spacing w:after="324" w:line="270" w:lineRule="auto"/>
      <w:ind w:left="10" w:hanging="10"/>
      <w:jc w:val="both"/>
    </w:pPr>
    <w:rPr>
      <w:rFonts w:ascii="Amiko" w:eastAsia="Amiko" w:hAnsi="Amiko" w:cs="Amiko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5"/>
      <w:ind w:left="197" w:right="-128"/>
      <w:outlineLvl w:val="0"/>
    </w:pPr>
    <w:rPr>
      <w:rFonts w:ascii="Amiko" w:eastAsia="Amiko" w:hAnsi="Amiko" w:cs="Amiko"/>
      <w:b/>
      <w:color w:val="D7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35"/>
      <w:outlineLvl w:val="1"/>
    </w:pPr>
    <w:rPr>
      <w:rFonts w:ascii="Amiko" w:eastAsia="Amiko" w:hAnsi="Amiko" w:cs="Amiko"/>
      <w:b/>
      <w:color w:val="000000"/>
      <w:sz w:val="2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9"/>
      <w:ind w:left="15" w:hanging="10"/>
      <w:jc w:val="center"/>
      <w:outlineLvl w:val="2"/>
    </w:pPr>
    <w:rPr>
      <w:rFonts w:ascii="Amiko" w:eastAsia="Amiko" w:hAnsi="Amiko" w:cs="Amiko"/>
      <w:b/>
      <w:color w:val="6A6A6A"/>
      <w:sz w:val="1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miko" w:eastAsia="Amiko" w:hAnsi="Amiko" w:cs="Amiko"/>
      <w:b/>
      <w:color w:val="6A6A6A"/>
      <w:sz w:val="16"/>
    </w:rPr>
  </w:style>
  <w:style w:type="character" w:customStyle="1" w:styleId="Nadpis2Char">
    <w:name w:val="Nadpis 2 Char"/>
    <w:link w:val="Nadpis2"/>
    <w:rPr>
      <w:rFonts w:ascii="Amiko" w:eastAsia="Amiko" w:hAnsi="Amiko" w:cs="Amiko"/>
      <w:b/>
      <w:color w:val="000000"/>
      <w:sz w:val="20"/>
    </w:rPr>
  </w:style>
  <w:style w:type="character" w:customStyle="1" w:styleId="Nadpis1Char">
    <w:name w:val="Nadpis 1 Char"/>
    <w:link w:val="Nadpis1"/>
    <w:rPr>
      <w:rFonts w:ascii="Amiko" w:eastAsia="Amiko" w:hAnsi="Amiko" w:cs="Amiko"/>
      <w:b/>
      <w:color w:val="D70000"/>
      <w:sz w:val="32"/>
    </w:rPr>
  </w:style>
  <w:style w:type="paragraph" w:styleId="Zhlav">
    <w:name w:val="header"/>
    <w:basedOn w:val="Normln"/>
    <w:link w:val="ZhlavChar"/>
    <w:uiPriority w:val="99"/>
    <w:unhideWhenUsed/>
    <w:rsid w:val="0027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F0"/>
    <w:rPr>
      <w:rFonts w:ascii="Amiko" w:eastAsia="Amiko" w:hAnsi="Amiko" w:cs="Amiko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D60862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D60862"/>
    <w:rPr>
      <w:rFonts w:cs="Times New Roman"/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rsid w:val="00B579B9"/>
    <w:pPr>
      <w:spacing w:after="120" w:line="240" w:lineRule="auto"/>
      <w:ind w:left="0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rsid w:val="00B579B9"/>
    <w:pPr>
      <w:spacing w:after="120" w:line="240" w:lineRule="auto"/>
      <w:ind w:left="283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B579B9"/>
    <w:pPr>
      <w:spacing w:after="0" w:line="276" w:lineRule="auto"/>
      <w:ind w:left="720" w:firstLine="0"/>
      <w:contextualSpacing/>
      <w:jc w:val="center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table" w:styleId="Mkatabulky">
    <w:name w:val="Table Grid"/>
    <w:basedOn w:val="Normlntabulka"/>
    <w:uiPriority w:val="99"/>
    <w:rsid w:val="00B579B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CD40C0"/>
    <w:pPr>
      <w:suppressAutoHyphens/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ormlnweb">
    <w:name w:val="Normal (Web)"/>
    <w:basedOn w:val="Normln"/>
    <w:uiPriority w:val="99"/>
    <w:unhideWhenUsed/>
    <w:rsid w:val="00B56161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 w:val="22"/>
      <w14:ligatures w14:val="none"/>
    </w:rPr>
  </w:style>
  <w:style w:type="paragraph" w:customStyle="1" w:styleId="Default">
    <w:name w:val="Default"/>
    <w:rsid w:val="00855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dil">
    <w:name w:val="dil"/>
    <w:basedOn w:val="Normln"/>
    <w:rsid w:val="00D2757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36E9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36E96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16E2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170DC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rdnpsmoodstavce"/>
    <w:rsid w:val="00170DC6"/>
  </w:style>
  <w:style w:type="character" w:customStyle="1" w:styleId="eop">
    <w:name w:val="eop"/>
    <w:basedOn w:val="Standardnpsmoodstavce"/>
    <w:rsid w:val="00170DC6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D22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99163-24A8-4ECE-83CC-B37167037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2030</Words>
  <Characters>11979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Tehovec</dc:creator>
  <cp:keywords/>
  <cp:lastModifiedBy>Obec Tehovec</cp:lastModifiedBy>
  <cp:revision>5</cp:revision>
  <cp:lastPrinted>2025-11-18T12:08:00Z</cp:lastPrinted>
  <dcterms:created xsi:type="dcterms:W3CDTF">2025-11-18T12:00:00Z</dcterms:created>
  <dcterms:modified xsi:type="dcterms:W3CDTF">2025-11-18T12:16:00Z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-107668399</vt:i4>
  </property>
</Properties>
</file>