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0B15" w14:textId="77777777" w:rsidR="00802019" w:rsidRDefault="00802019" w:rsidP="00EB6BC6">
      <w:pPr>
        <w:spacing w:after="0" w:line="360" w:lineRule="auto"/>
        <w:jc w:val="both"/>
        <w:rPr>
          <w:iCs/>
        </w:rPr>
      </w:pPr>
      <w:r>
        <w:rPr>
          <w:iCs/>
        </w:rPr>
        <w:t>Nedejte jim šanci</w:t>
      </w:r>
    </w:p>
    <w:p w14:paraId="4D03D854" w14:textId="77777777" w:rsidR="00802019" w:rsidRDefault="00802019" w:rsidP="00EB6BC6">
      <w:pPr>
        <w:spacing w:after="0" w:line="360" w:lineRule="auto"/>
        <w:jc w:val="both"/>
        <w:rPr>
          <w:iCs/>
        </w:rPr>
      </w:pPr>
    </w:p>
    <w:p w14:paraId="278EF518" w14:textId="77777777" w:rsidR="00802019" w:rsidRDefault="00802019" w:rsidP="0064760E">
      <w:pPr>
        <w:spacing w:after="0" w:line="240" w:lineRule="auto"/>
        <w:jc w:val="both"/>
        <w:rPr>
          <w:iCs/>
        </w:rPr>
      </w:pPr>
      <w:r>
        <w:rPr>
          <w:iCs/>
        </w:rPr>
        <w:t xml:space="preserve">PRAHA VENKOV-JIH – Než vyrazíte v tomto letním období na dovolenou nebo </w:t>
      </w:r>
      <w:r w:rsidR="00277EB3">
        <w:rPr>
          <w:iCs/>
        </w:rPr>
        <w:t xml:space="preserve">za </w:t>
      </w:r>
      <w:r>
        <w:rPr>
          <w:iCs/>
        </w:rPr>
        <w:t>zábavou ze svých domovů</w:t>
      </w:r>
      <w:r w:rsidR="00277EB3">
        <w:rPr>
          <w:iCs/>
        </w:rPr>
        <w:t>, rádi Vám poskytneme několik rad a doporučení, aby návrat z nich nebyl narušen nepříjemným překvapením.</w:t>
      </w:r>
    </w:p>
    <w:p w14:paraId="325D66BF" w14:textId="77777777" w:rsidR="0064760E" w:rsidRPr="00802019" w:rsidRDefault="0064760E" w:rsidP="0064760E">
      <w:pPr>
        <w:spacing w:after="0" w:line="240" w:lineRule="auto"/>
        <w:jc w:val="both"/>
        <w:rPr>
          <w:iCs/>
        </w:rPr>
      </w:pPr>
    </w:p>
    <w:p w14:paraId="443B7CBC" w14:textId="77777777" w:rsidR="00277EB3" w:rsidRPr="00277EB3" w:rsidRDefault="00277EB3" w:rsidP="0064760E">
      <w:pPr>
        <w:spacing w:after="0" w:line="240" w:lineRule="auto"/>
        <w:jc w:val="both"/>
        <w:rPr>
          <w:iCs/>
        </w:rPr>
      </w:pPr>
      <w:r>
        <w:rPr>
          <w:iCs/>
        </w:rPr>
        <w:t xml:space="preserve">Policisté se </w:t>
      </w:r>
      <w:r w:rsidR="00EB6BC6">
        <w:rPr>
          <w:iCs/>
        </w:rPr>
        <w:t xml:space="preserve">často </w:t>
      </w:r>
      <w:r>
        <w:rPr>
          <w:iCs/>
        </w:rPr>
        <w:t>setkávají s případy vloupání do různých typů objektů</w:t>
      </w:r>
      <w:r w:rsidR="00EB6BC6">
        <w:rPr>
          <w:iCs/>
        </w:rPr>
        <w:t xml:space="preserve">. Dlouhodobě se </w:t>
      </w:r>
      <w:r w:rsidR="00AC612A">
        <w:rPr>
          <w:iCs/>
        </w:rPr>
        <w:t xml:space="preserve">v rámci </w:t>
      </w:r>
      <w:r w:rsidR="00EB6BC6">
        <w:rPr>
          <w:iCs/>
        </w:rPr>
        <w:t>preventivních aktivit</w:t>
      </w:r>
      <w:r w:rsidR="00AC612A">
        <w:rPr>
          <w:iCs/>
        </w:rPr>
        <w:t xml:space="preserve"> Policie České republiky snaží vštěpovat veřejnosti jednoduché zásady, jak případného pachatele od vloupání odradit. Základní postupy jsou velmi jednoduché, stačí třeba zamknout dveře, vrátka, garáž nebo zavřít </w:t>
      </w:r>
      <w:r w:rsidR="00EB6BC6">
        <w:rPr>
          <w:iCs/>
        </w:rPr>
        <w:t xml:space="preserve">okenní </w:t>
      </w:r>
      <w:r w:rsidR="00AC612A">
        <w:rPr>
          <w:iCs/>
        </w:rPr>
        <w:t>ventila</w:t>
      </w:r>
      <w:r w:rsidR="00EB6BC6">
        <w:rPr>
          <w:iCs/>
        </w:rPr>
        <w:t>ci</w:t>
      </w:r>
      <w:r w:rsidR="00AC612A">
        <w:rPr>
          <w:iCs/>
        </w:rPr>
        <w:t xml:space="preserve"> před odchodem z domova. Nic to nestojí a může mnohému zabránit.</w:t>
      </w:r>
    </w:p>
    <w:p w14:paraId="392D1FD9" w14:textId="77777777" w:rsidR="00EB6BC6" w:rsidRDefault="00802019" w:rsidP="0064760E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802019">
        <w:rPr>
          <w:rFonts w:ascii="Calibri" w:hAnsi="Calibri" w:cs="Calibri"/>
          <w:color w:val="000000"/>
        </w:rPr>
        <w:t>Podle dlouhodobých statistických výstupů se pachatelé dostávají do obydlí nejčastěji překonáním vstupních dveří, přes balkon nebo okny, která nechávají lidé v době své nepřítomnosti často nezabezpečená. K nezvané návštěvě mnohdy napomáhá právě ponechání otevřené okenní ventilace či mikro ventilace.</w:t>
      </w:r>
      <w:r w:rsidR="00EB6BC6">
        <w:rPr>
          <w:rFonts w:ascii="Calibri" w:hAnsi="Calibri" w:cs="Calibri"/>
          <w:color w:val="000000"/>
        </w:rPr>
        <w:t xml:space="preserve"> Přes mikro ventilaci se pachatel dokáže vloupat do obydlí během jedné minuty.</w:t>
      </w:r>
    </w:p>
    <w:p w14:paraId="132BA2B9" w14:textId="77777777" w:rsidR="00EB6BC6" w:rsidRDefault="00EB6BC6" w:rsidP="0064760E">
      <w:pPr>
        <w:spacing w:after="0" w:line="240" w:lineRule="auto"/>
        <w:jc w:val="both"/>
        <w:rPr>
          <w:rFonts w:cstheme="minorHAnsi"/>
          <w:b/>
          <w:bCs/>
        </w:rPr>
      </w:pPr>
    </w:p>
    <w:p w14:paraId="0C0E5359" w14:textId="77777777" w:rsidR="00802019" w:rsidRDefault="00802019" w:rsidP="0064760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Při odchodech či odjezdech z domova mějte stále na </w:t>
      </w:r>
      <w:r w:rsidR="0064760E">
        <w:rPr>
          <w:rFonts w:cstheme="minorHAnsi"/>
          <w:b/>
          <w:bCs/>
        </w:rPr>
        <w:t>paměti pár základních pravidel:</w:t>
      </w:r>
    </w:p>
    <w:p w14:paraId="1CA04364" w14:textId="77777777" w:rsidR="00802019" w:rsidRDefault="00802019" w:rsidP="006476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1/Neupozorňujte nikdy na svou nepřítomnost na sociálních sítích a nechlubte se ve svém okolí odjezdem z domova. </w:t>
      </w:r>
    </w:p>
    <w:p w14:paraId="4B4626CC" w14:textId="77777777" w:rsidR="00802019" w:rsidRDefault="00802019" w:rsidP="0064760E">
      <w:pPr>
        <w:spacing w:after="0" w:line="240" w:lineRule="auto"/>
        <w:jc w:val="both"/>
      </w:pPr>
      <w:r>
        <w:rPr>
          <w:rFonts w:cstheme="minorHAnsi"/>
          <w:bCs/>
        </w:rPr>
        <w:t>2/ Chraňte své cennosti a pocit osobního bezpečí. Nenechte si vloupáním pachatele narušit integritu Vašeho domova.</w:t>
      </w:r>
      <w:r>
        <w:t xml:space="preserve"> </w:t>
      </w:r>
    </w:p>
    <w:p w14:paraId="5D4B4749" w14:textId="77777777" w:rsidR="00EB6BC6" w:rsidRPr="00012AA3" w:rsidRDefault="00EB6BC6" w:rsidP="006476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3/ Nenechávejte na pozemku u svých rodinných domů, či rekreačních objektů žádné cennější věci (jízdní kola, nářadí, zahradní techniku, tablety, mobily, apod.) volně odložené, bez dohledu nebo zajištění. </w:t>
      </w:r>
    </w:p>
    <w:p w14:paraId="2BFA99EE" w14:textId="77777777" w:rsidR="00802019" w:rsidRDefault="00EB6BC6" w:rsidP="0064760E">
      <w:pPr>
        <w:spacing w:after="0" w:line="240" w:lineRule="auto"/>
        <w:jc w:val="both"/>
      </w:pPr>
      <w:r>
        <w:t>4</w:t>
      </w:r>
      <w:r w:rsidR="00802019">
        <w:t xml:space="preserve">/ Nastavte si kontrolu nad svým domovem se sousedy, kteří Vám na něj dohlédnou, pravidelně vybírají poštovní schránku a zalévají květiny. </w:t>
      </w:r>
    </w:p>
    <w:p w14:paraId="47F01434" w14:textId="77777777" w:rsidR="00802019" w:rsidRDefault="00EB6BC6" w:rsidP="006476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5</w:t>
      </w:r>
      <w:r w:rsidR="00802019">
        <w:rPr>
          <w:rFonts w:cstheme="minorHAnsi"/>
          <w:bCs/>
        </w:rPr>
        <w:t>/ Zabezpečení a dohled velmi pomáhají. Ale nejdůležitější jsou opatření, která Vás nic nestojí - nezapomínejte uzamknout všechny vstupy, zavírejte okna, klíče nenechávejte volně dostupné. Nevěřili byste, kolik lidí takto zlodějům i v dnešní době stále ještě svou nedbalostí napomáhá.</w:t>
      </w:r>
    </w:p>
    <w:p w14:paraId="6043F970" w14:textId="77777777" w:rsidR="00802019" w:rsidRDefault="00EB6BC6" w:rsidP="0064760E">
      <w:pPr>
        <w:spacing w:after="0" w:line="240" w:lineRule="auto"/>
        <w:jc w:val="both"/>
      </w:pPr>
      <w:r>
        <w:t xml:space="preserve">6/ </w:t>
      </w:r>
      <w:r w:rsidR="00802019">
        <w:t xml:space="preserve">Pokud po návratu domů zjistíte, že se k Vám někdo vloupal, nikdy nevstupujte sami dovnitř. Pachatel může být ještě na místě a Vy můžete znehodnotit případné stopy. </w:t>
      </w:r>
      <w:r w:rsidR="00802019">
        <w:rPr>
          <w:b/>
        </w:rPr>
        <w:t>Neprodleně proto volejte linku tísňového volání 158</w:t>
      </w:r>
      <w:r w:rsidR="00802019">
        <w:t>.</w:t>
      </w:r>
    </w:p>
    <w:p w14:paraId="2AC522C4" w14:textId="77777777" w:rsidR="0064760E" w:rsidRDefault="0064760E" w:rsidP="0064760E">
      <w:pPr>
        <w:spacing w:after="0" w:line="240" w:lineRule="auto"/>
        <w:jc w:val="both"/>
      </w:pPr>
    </w:p>
    <w:p w14:paraId="67D39450" w14:textId="77777777" w:rsidR="00802019" w:rsidRDefault="00802019" w:rsidP="0064760E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t xml:space="preserve">Více informací k zabezpečení objektů jsou pro všechny zájemce dostupné na webových stránkách </w:t>
      </w:r>
      <w:hyperlink r:id="rId4" w:history="1">
        <w:r w:rsidRPr="00B03C54">
          <w:rPr>
            <w:rStyle w:val="Hypertextovodkaz"/>
          </w:rPr>
          <w:t>www.stopvloupani.cz</w:t>
        </w:r>
      </w:hyperlink>
      <w:r>
        <w:t>. Dále rovněž na webových stránkách projektu „</w:t>
      </w:r>
      <w:r>
        <w:rPr>
          <w:b/>
        </w:rPr>
        <w:t>Zabezpečte se</w:t>
      </w:r>
      <w:r w:rsidR="00AC612A">
        <w:rPr>
          <w:b/>
        </w:rPr>
        <w:t>!</w:t>
      </w:r>
      <w:r>
        <w:t>“ (</w:t>
      </w:r>
      <w:hyperlink r:id="rId5" w:history="1">
        <w:r w:rsidRPr="00B13CF5">
          <w:rPr>
            <w:rStyle w:val="Hypertextovodkaz"/>
          </w:rPr>
          <w:t>www.policie.cz/zabezpectese</w:t>
        </w:r>
      </w:hyperlink>
      <w:r>
        <w:t xml:space="preserve">), kde </w:t>
      </w:r>
      <w:r w:rsidR="00AC612A">
        <w:t xml:space="preserve">můžete najít </w:t>
      </w:r>
      <w:r>
        <w:t>potřebné informace a rady.</w:t>
      </w:r>
    </w:p>
    <w:p w14:paraId="3AEDBC78" w14:textId="77777777" w:rsidR="00802019" w:rsidRDefault="00802019" w:rsidP="0064760E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D6427A7" w14:textId="77777777" w:rsidR="0064760E" w:rsidRDefault="0064760E" w:rsidP="0064760E">
      <w:pPr>
        <w:spacing w:after="0" w:line="240" w:lineRule="auto"/>
        <w:jc w:val="both"/>
      </w:pPr>
    </w:p>
    <w:p w14:paraId="16520644" w14:textId="77777777" w:rsidR="00802019" w:rsidRDefault="00EB6BC6" w:rsidP="0064760E">
      <w:pPr>
        <w:spacing w:after="0" w:line="240" w:lineRule="auto"/>
        <w:jc w:val="both"/>
      </w:pPr>
      <w:r>
        <w:t>por. Bc. Zdeněk Chalupa</w:t>
      </w:r>
    </w:p>
    <w:p w14:paraId="63C714F3" w14:textId="77777777" w:rsidR="00EB6BC6" w:rsidRDefault="00EB6BC6" w:rsidP="0064760E">
      <w:pPr>
        <w:spacing w:after="0" w:line="240" w:lineRule="auto"/>
        <w:jc w:val="both"/>
      </w:pPr>
      <w:r>
        <w:t>komisař oddělení tisku a prevence</w:t>
      </w:r>
    </w:p>
    <w:p w14:paraId="677B9B98" w14:textId="77777777" w:rsidR="00EB6BC6" w:rsidRDefault="00EB6BC6" w:rsidP="0064760E">
      <w:pPr>
        <w:spacing w:after="0" w:line="240" w:lineRule="auto"/>
        <w:jc w:val="both"/>
      </w:pPr>
      <w:r>
        <w:t>18. července 2023</w:t>
      </w:r>
    </w:p>
    <w:sectPr w:rsidR="00EB6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6A"/>
    <w:rsid w:val="002574FA"/>
    <w:rsid w:val="00277EB3"/>
    <w:rsid w:val="0064760E"/>
    <w:rsid w:val="00737249"/>
    <w:rsid w:val="00802019"/>
    <w:rsid w:val="00A34E6A"/>
    <w:rsid w:val="00AC612A"/>
    <w:rsid w:val="00EB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E00"/>
  <w15:chartTrackingRefBased/>
  <w15:docId w15:val="{D2B65647-7677-4D1E-804C-0DF3FC37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20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C61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icie.cz/zabezpectese" TargetMode="External"/><Relationship Id="rId4" Type="http://schemas.openxmlformats.org/officeDocument/2006/relationships/hyperlink" Target="http://www.stopvloupa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CHALUPA Zdeněk</dc:creator>
  <cp:keywords/>
  <dc:description/>
  <cp:lastModifiedBy>ou2</cp:lastModifiedBy>
  <cp:revision>2</cp:revision>
  <dcterms:created xsi:type="dcterms:W3CDTF">2023-07-20T06:56:00Z</dcterms:created>
  <dcterms:modified xsi:type="dcterms:W3CDTF">2023-07-20T06:56:00Z</dcterms:modified>
</cp:coreProperties>
</file>